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FE9" w:rsidRPr="00D201CF" w:rsidRDefault="00491FE9" w:rsidP="00D201CF">
      <w:pPr>
        <w:pBdr>
          <w:bottom w:val="single" w:sz="18" w:space="3" w:color="000000"/>
        </w:pBdr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201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Расстрелянные председатели.</w:t>
      </w:r>
    </w:p>
    <w:p w:rsidR="00491FE9" w:rsidRPr="00D201CF" w:rsidRDefault="00491FE9" w:rsidP="00D201CF">
      <w:pPr>
        <w:pBdr>
          <w:bottom w:val="single" w:sz="18" w:space="3" w:color="000000"/>
        </w:pBdr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hyperlink r:id="rId5" w:tooltip="&quot;Расстрелянные председатели&quot; " w:history="1">
        <w:r w:rsidRPr="00D201CF">
          <w:rPr>
            <w:rFonts w:ascii="Times New Roman" w:hAnsi="Times New Roman" w:cs="Times New Roman"/>
            <w:noProof/>
            <w:color w:val="0066CC"/>
            <w:sz w:val="24"/>
            <w:szCs w:val="24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" o:spid="_x0000_i1025" type="#_x0000_t75" alt="Расстрелянные председатели" href="http://www.gazetaeao.ru/resurs/uploads/2017/11/rash.j" title="&quot;Расстрелянные председатели&quot;" style="width:94.5pt;height:127.5pt;visibility:visible" o:button="t">
              <v:fill o:detectmouseclick="t"/>
              <v:imagedata r:id="rId6" o:title=""/>
            </v:shape>
          </w:pict>
        </w:r>
      </w:hyperlink>
    </w:p>
    <w:p w:rsidR="00491FE9" w:rsidRPr="00D201CF" w:rsidRDefault="00491FE9" w:rsidP="00D201CF">
      <w:pPr>
        <w:pBdr>
          <w:bottom w:val="single" w:sz="18" w:space="3" w:color="000000"/>
        </w:pBd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 трагической судьбе первого председателя Биробиджанского городского Совета рабочих и крестьянских депутатов Иосифа Моисеевича Рашкеса, прошедшем большой и сложный жизненный путь, рассказывается в статье журналиста газеты «Биробиджанер штерн» Ирины Манойленко.</w:t>
      </w:r>
    </w:p>
    <w:p w:rsidR="00491FE9" w:rsidRPr="00D201CF" w:rsidRDefault="00491FE9" w:rsidP="00DE7432">
      <w:pPr>
        <w:pBdr>
          <w:bottom w:val="single" w:sz="18" w:space="3" w:color="000000"/>
        </w:pBdr>
        <w:spacing w:after="0" w:line="240" w:lineRule="auto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предыдущих номерах «БШ» мы рассказали о тех людях, кто руководил Биробиджаном с 1937 года, то есть с того времени, когда он получил статус города. До этого, в течение шести лет, Биробиджан был рабочим поселком. Судьбы пяти председателей биробиджанского поссовета трагичны – все они стали жертвами «большого террора» 1937–1938 годов</w:t>
      </w:r>
    </w:p>
    <w:p w:rsidR="00491FE9" w:rsidRPr="00D201CF" w:rsidRDefault="00491FE9" w:rsidP="00DE7432">
      <w:pPr>
        <w:shd w:val="clear" w:color="auto" w:fill="FFFFFF"/>
        <w:spacing w:before="272"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Исаак Моисеевич Рашкес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Председателем Биробиджанского поселкового совета был с февраля 1932-го до марта 1933 года. До того, как стать руководителем Биробиджана, Исаак Рашкес прошел большой и сложный жизненный путь. Родился он в 1881 году на Украине (место рождения в биографии не указано), в молодости увлекся идеями сионизма, вступил в Сионистско-социалистическую рабочую партию. В 1918 году был избран членом украинской Центральной рады, а через год переехал в Петроград, где стал работать в Еврейском общественном комитете Идгезкома.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Интересен такой факт его биографии, который припомнят ему при аресте и вынесении приговора: в 1921–1923 годах он нелегально находился в США с целью сбора средств для российских евреев – жертв погромов и голода.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Вернувшись из Америки, он поселился в Москве, был назначен инструктором по еврейским делам при Президиуме ВЦИК, затем стал членом Президиума ВЦИК.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1928 году Исаак Рашкес переходит на работу в Центральное правление ОЗЕТа – заместителем председателя. И в том же году 28 марта Президиум ЦИК СССР принимает постановление о закреплении за КОМЗЕТом свободных земель в Приамурской полосе Дальневосточного края для нужд сплошного заселения трудящимися евреями. А уже 19 апреля вместе с еще двумя представителями ОЗЕТа – Абрамом Мережиным и Борисом Бруком – Исаак Рашкес выезжает в Биро-Биджанский район для решения организационных вопросов по еврейскому переселению.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Первый эшелон с переселенцами в это время уже направлялся на Дальний Восток и 2 мая прибыл на станцию Тихонькая. Рашкес лично руководил приемом и размещением переселенцев.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Вскоре при Далькрайисполкоме создается Комиссия по землеустройству трудящихся евреев (Далькомзет), заместителем председателя этой комиссии утверждают Исаака Рашкеса. Именно ему теперь по должности приходится заниматься всеми вопросами переселенцев. Нареканий к его работе за три с лишним года не было, территория будущей автономии активно заселялась, особенно Тихонькая, ставшая в 1931 году рабочим поселком Биробиджаном.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феврале 1932 года Исаак Рашкес был избран председателем поселкового Совета. Вот как об этом писал журнал «Трибуна» (№8 за 1932 год):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«18 февраля состоялся I пленум Биробиджанского городского Совета. Клуб им. 1 мая был переполнен. Торжественное заседание открыл председатель райисполкома тов. Григорьев. Председателем первого городского Совета Биробиджана единогласно избран тов. Рашкес…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С приветствиями выступили представители райпарткома, райпрофсовета, бригад рабочих и переселенцев, представители заграничных переселенцев, красноармейский командир и корейский колхозник. Отметив историческое значение первого городского Совета Биробиджана, все выступающие с приветствиями товарищи заостряли внимание Совета на необходимости организации приема новых переселенцев и усиления интернационального воспитания…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Московский ОЗЕТ ассигновал в распоряжение первого Биробиджанского городского Совета 158 тыс. руб. на жилищное и культурное строительство. ТатОЗЕТ прислал 1000 рублей. Витебский городской Совет взял шефство над Биробиджанским советом».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Читатели обратили внимание, что в публикации говорится не о поселковом, а о городском Совете, хотя Биробиджан городом в то время не был. Но в официальных источниках первый Биробиджанский Совет назывался рабоче-поселковым. Подтверждение этому – архивный документ, протокол №5 Президиума Биробиджанского рабоче-поселкового Совета от 19 марта 1933 года.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«Слушали: Об освобождении от должности председателя Совета т. Рашкеса И.М. и назначении вместо него т. Сретинского.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Постановили: т. Рашкеса от должности председателя Совета освободить, оставить его членом Президиума.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Кооптированного   т. Сретинского ввести в состав Президиума с возложением на него обязанностей председателя Совета».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Получается, что председателем Биробиджанского рабоче-поселкового Совета Исаак Рашкес был чуть больше года.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Биробиджане Рашкес оставался до 1934 года, вплоть до образования ЕАО. Потом вернулся в Москву, где продолжил работу в Центральном совете ОЗЕТа.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1938 году Исаак Моисеевич был арестован и включен в список лиц, подлежащих суду Военной коллегии Верховного суда СССР – как особо опасный государственный преступник. Ему припомнили и сионистское прошлое, и Америку, и многое другое. 16 сентября того же года он был приговорен к расстрелу – приговор привели в исполнение в тот же день на спецобъекте НКВД «Коммунарка» в Москве. Было Исааку Рашкесу 57 лет.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 исключено и то, что свою роль в деле Рашкеса сыграл его доклад на III объединенном пленуме ЦС и ЦП ОЗЕТа, отрывок из которого мы приводим: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«Девять месяцев тому назад, когда мы впервые в ОЗЕТе обсуждали вопрос о Биробиджане, раздавались голоса, что сперва следовало бы продолжить исследовательскую работу в Биробиджане, а потом только приступить к работе. Огромное большинство Центрального правления и Центрального совета ОЗЕТ решило, однако, что работа должна быть начата немедленно. Оправдали ли прошедшие месяцы указанное решение?..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Несомненно, что неподготовленность повлияла на ход работы. В первую голову это повлияло на отсев переселенцев. Из числа 654 переселенцев, прибывших в Биробиджан весною 1928 года, на 1 октября уехало 33 процента и 15 процентов переселилось в города Дальнего Востока, главным образом в Хабаровск…».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Критике подвергся и сам Исаак Рашкес. В отчете поселкового Совета за 1932 –1934 годы говорилось о плохом состоянии поселкового хозяйства, промышленности, условий жизни переселенцев.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«До 1934 года работа нашей промышленности была чрезвычайно плохой. Отсутствие промфинпланов, текучесть рабочей силы, отсутствие хозрасчета – все это влияло на выполнение основных заданий наших государственных предприятий и промкооперативной промышленности».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«Жилищный городской фонд находится в запущенном состоянии. С общим количеством 50 процентов негодности, 33 процента в удовлетворительном и 15 процентов в хорошем состоянии. Объясняется это тем, что дома строились без надзора и технического надзора, вступали в эксплуатацию в незаконченном виде…».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«Наличная школьная сеть количественно удовлетворяет город, качество учебно-воспитательной работы еще крайне низкое».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Хотя в докладе приводились и положительные примеры, но акцент в те суровые годы делался именно на критику.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После Исаака Рашкеса председателем Биробиджанского поссовета стал </w:t>
      </w:r>
      <w:r w:rsidRPr="00D201C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СРЕТИНСКИЙ</w:t>
      </w: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о судьбе которого сведений не имеется. Он пробыл в этой должности около года.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Еще меньше – всего полгода (с февраля 1934-го до августа 1934 года) руководил городом </w:t>
      </w:r>
      <w:r w:rsidRPr="00D201C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ИСААК ЯКОВЛЕВИЧ МИНСКИЙ</w:t>
      </w: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уроженец польского города Лодзь. Сведения о нем я нашла в Книге памяти жертв политических репрессий ЕАО. После ухода с поста председателя поссовета Минский заведовал отделом облпромсоюза. 9 июля 1938 года он был арестован и обвинен по четырем статьям УК РСФСР. Следствие шло полтора года, расстрельного приговора Минскому удалось избежать – его осудили на три года исправительно-трудовых лагерей. В 1958 году он был реабилитирован за отсутствием состава преступления.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 сентября 1934-го до мая 1935 года председателем Биробиджанского поссовета был</w:t>
      </w:r>
      <w:r w:rsidRPr="00D201C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 НАУМ ЭФРОИМОВИЧ МОРЕЙНО</w:t>
      </w: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уроженец Западной Украины. Из Книги памяти известно, что 24 августа 1937 года Наум Морейно был арестован также по четырем статьям УК РСФСР. В то время он работал директором электростанции. Смягчающих обстоятельств в его деле не нашли и 13 апреля 1938 года, в день вынесения приговора, Наум Морейно был расстрелян в следственной тюрьме Хабаровска. Спустя двадцать лет его реабилитировали за отсутствием состава преступления.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Пятым председателем Биробиджанского поссовета был </w:t>
      </w:r>
      <w:r w:rsidRPr="00D201C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ИОСИФ ИЗРАИЛЕВИЧ ЛИБЕРБЕРГ</w:t>
      </w: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– эту должность он занимал по совместительству, будучи председателем облисполкома, с мая 1935-го до мая 1936 года. А в августе того же года был арестован и в 1937 году расстрелян по нескольким ложным обвинениям. Реабилитирован в 1956 году за отсутствием состава преступления.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Такие вот трагические судьбы, совпавшие со временем «большого террора» в стране. Всего же у поселка, а потом города Биробиджана было 25 руководителей, включая ныне действующего мэра.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201C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Редакция благодарит за помощь в подготовке этой публикации председателя общественной организации «Наследие ЕАО» Валерия Гуревича</w:t>
      </w:r>
    </w:p>
    <w:p w:rsidR="00491FE9" w:rsidRPr="00D201CF" w:rsidRDefault="00491FE9" w:rsidP="00D201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201C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1FE9" w:rsidRPr="00D201CF" w:rsidRDefault="00491FE9" w:rsidP="00D20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91FE9" w:rsidRPr="00D201CF" w:rsidSect="00616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F2C81"/>
    <w:multiLevelType w:val="multilevel"/>
    <w:tmpl w:val="DAE2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7432"/>
    <w:rsid w:val="000D1811"/>
    <w:rsid w:val="003D029B"/>
    <w:rsid w:val="00491FE9"/>
    <w:rsid w:val="00616882"/>
    <w:rsid w:val="00A45905"/>
    <w:rsid w:val="00D201CF"/>
    <w:rsid w:val="00DE7432"/>
    <w:rsid w:val="00E64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882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DE7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DE74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E743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E7432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semiHidden/>
    <w:rsid w:val="00DE74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DE7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DE7432"/>
    <w:rPr>
      <w:b/>
      <w:bCs/>
    </w:rPr>
  </w:style>
  <w:style w:type="character" w:styleId="Emphasis">
    <w:name w:val="Emphasis"/>
    <w:basedOn w:val="DefaultParagraphFont"/>
    <w:uiPriority w:val="99"/>
    <w:qFormat/>
    <w:rsid w:val="00DE743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DE7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E7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3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5284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5286">
          <w:marLeft w:val="0"/>
          <w:marRight w:val="204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azetaeao.ru/resurs/uploads/2017/11/rash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3</Pages>
  <Words>1322</Words>
  <Characters>7541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Досова А.В.</cp:lastModifiedBy>
  <cp:revision>2</cp:revision>
  <cp:lastPrinted>2017-12-01T01:10:00Z</cp:lastPrinted>
  <dcterms:created xsi:type="dcterms:W3CDTF">2017-11-29T03:26:00Z</dcterms:created>
  <dcterms:modified xsi:type="dcterms:W3CDTF">2017-12-01T01:12:00Z</dcterms:modified>
</cp:coreProperties>
</file>