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6DB" w:rsidRPr="00D946C2" w:rsidRDefault="009566DB" w:rsidP="00D946C2">
      <w:pPr>
        <w:pBdr>
          <w:bottom w:val="single" w:sz="18" w:space="4" w:color="000000"/>
        </w:pBdr>
        <w:spacing w:after="30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51"/>
          <w:szCs w:val="51"/>
          <w:lang w:eastAsia="ru-RU"/>
        </w:rPr>
      </w:pPr>
      <w:r w:rsidRPr="00D946C2">
        <w:rPr>
          <w:rFonts w:asciiTheme="majorBidi" w:eastAsia="Times New Roman" w:hAnsiTheme="majorBidi" w:cstheme="majorBidi"/>
          <w:b/>
          <w:bCs/>
          <w:color w:val="000000"/>
          <w:kern w:val="36"/>
          <w:sz w:val="51"/>
          <w:szCs w:val="51"/>
          <w:lang w:eastAsia="ru-RU"/>
        </w:rPr>
        <w:t>Где-то есть город…</w:t>
      </w:r>
    </w:p>
    <w:p w:rsidR="009566DB" w:rsidRPr="00D946C2" w:rsidRDefault="009566DB" w:rsidP="00D946C2">
      <w:pPr>
        <w:spacing w:before="100" w:beforeAutospacing="1" w:after="150" w:line="240" w:lineRule="auto"/>
        <w:ind w:right="150"/>
        <w:jc w:val="both"/>
        <w:rPr>
          <w:rFonts w:ascii="Times New Roman" w:eastAsia="Times New Roman" w:hAnsi="Times New Roman" w:cs="Times New Roman"/>
          <w:color w:val="AAAAAA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sz w:val="24"/>
          <w:szCs w:val="24"/>
          <w:lang w:eastAsia="ru-RU"/>
        </w:rPr>
        <w:t>11.05.2022</w:t>
      </w:r>
      <w:r w:rsidR="00D946C2" w:rsidRPr="00D946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946C2" w:rsidRPr="00D946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hyperlink r:id="rId5" w:history="1">
        <w:proofErr w:type="spellStart"/>
        <w:r w:rsidRPr="00D946C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Биробиджанер</w:t>
        </w:r>
        <w:proofErr w:type="spellEnd"/>
        <w:r w:rsidRPr="00D946C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Штерн</w:t>
        </w:r>
      </w:hyperlink>
    </w:p>
    <w:p w:rsidR="009566DB" w:rsidRPr="00D946C2" w:rsidRDefault="00D946C2" w:rsidP="00D946C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color w:val="88888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color w:val="888888"/>
          <w:sz w:val="24"/>
          <w:szCs w:val="24"/>
          <w:lang w:eastAsia="ru-RU" w:bidi="he-I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262890</wp:posOffset>
            </wp:positionV>
            <wp:extent cx="1762125" cy="1444625"/>
            <wp:effectExtent l="19050" t="19050" r="28575" b="22225"/>
            <wp:wrapSquare wrapText="bothSides"/>
            <wp:docPr id="3" name="Рисунок 3" descr="C:\Users\angela\Downloads\K-shaevichu3-e1652244791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gela\Downloads\K-shaevichu3-e16522447917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444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Нет, я не родился в этом городе, я не его почетный житель, и моей фамилией не названа его улица. Но это не дает мне основания не любить этот город. Город, в котором я прожил счастливых тридцать лет.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Вспоминая жизнь на Октябрьской улице, я твердо убежден, что одесская Молдаванка по колориту и интригам проигрывала ей.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Молодость всегда счастлива, потому что все еще только начинается. Все, кто тебя окружают, еще живы. Живы те, кто строил этот город, живы первые переселенцы, кто вернулся с войны, кто работал.</w:t>
      </w:r>
    </w:p>
    <w:p w:rsidR="009566DB" w:rsidRPr="00D946C2" w:rsidRDefault="00D946C2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he-I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109220</wp:posOffset>
            </wp:positionV>
            <wp:extent cx="2857500" cy="1895475"/>
            <wp:effectExtent l="19050" t="0" r="0" b="0"/>
            <wp:wrapSquare wrapText="bothSides"/>
            <wp:docPr id="4" name="Рисунок 4" descr="C:\Users\angela\Downloads\riabir5.ru_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gela\Downloads\riabir5.ru_-300x1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1946 году я пошел учиться в первый класс школы № 1, где директором был Константин Афанасьевич </w:t>
      </w:r>
      <w:proofErr w:type="spellStart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Мунгалов</w:t>
      </w:r>
      <w:proofErr w:type="spellEnd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 преподавал нам ботанику, а вместе с ней и уроки жизни. Как и многие фронтовики, он имел некоторую слабость, но это не мешало нам. У него была своя специфика общения с нами и методика преподавания. На его уроках главным был староста класса, который обеспечивал К.А. ручкой и классным журналом, причем ручка должна быть перьевой, а иначе она летела в форточку. Старосте предоставлялось право вызывать учеников к доске для ответа. Константин Афанасьевич не объяснял нам предмет, а заставлял оставшуюся часть урока читать материал следующего дня. Материал читал один ученик, затем другой, и так по очереди, пока не прозвенит звонок. Было весело и интересно. Причем в нашем классе учился его сын Витя </w:t>
      </w:r>
      <w:proofErr w:type="spellStart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Мунгалов</w:t>
      </w:r>
      <w:proofErr w:type="spellEnd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которого папа-директор совсем не щадил.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Первая школа — это школа Д.А.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Шурица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С.А.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Глускина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Заугольного, И.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Явица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Молоцкого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клана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Белаг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Таргонской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Беспаловых,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Берова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Шпильмана,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Каца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других замечательных педагогов.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Давид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Шуриц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воспитал не одно поколение, был нашим «мотором»: походы, спортивные кружки, городские и областные соревнования — я до сих пор помню атмосферу того времени. Он был первым пионерским вожатым в области, без него не функционировал пионерский послевоенный лагерь.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я пошел в школу, она была мужской десятилетней, в ней обучались мальчишки со всех окраин города. Можете себе представить, какой это был контингент. Драки и потасовки, срывы уроков или прогулы, а многие вообще были переростки и позволяли себе курить.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Однажды произошло чудо: в нашу школу влили женскую. Вот было весело тогда! Родители неделю сопровождали дочек на занятия и встречали после уроков. Потом, само </w:t>
      </w: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собой, наступило перемирие, мы становились другими и даже 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ходили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 к другу в гости.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Нашей школе всегда было кем гордиться. 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Многие ее выпускники, окончившие престижные вузы Москвы, Ленинграда, Киева, Новосибирска, Свердловска и т. д., стали учеными, инженерами, юристами, геологами, музыкантами, актерами.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Миша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Ландман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который окончил нашу школу, затем преподавал здесь историю и был завучем. Вместе с ним учился Валя Чертков, который первый за всю историю области получил золотую медаль. Я хорошо помню это событие, так как мы жили с ним в одном доме на улице Октябрьской.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Ах, улица Октябрьская! Я вам так скажу: «Кто не жил на этой улице, тот не жил в нашем городе». Улица Октябрьская имела статус ворот города, так как вела от вокзала прямо в центр. На углу Октябрьской и Калинина была знаменитая аптека №1. Помню, что она была в два этажа, на втором жила с супругом заведующая этой аптекой. В аптеке работала симпатичная девушка Нина, которая потом стала супругой уважаемого Валерия Ильича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Панмана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он в то время преподавал в нашей школе военное дело.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 я об улице Октябрьской. 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Знаменита она была тем, что жили на ней разного рода занятий (и вообще без занятий) люди: служащие, музыканты, врачи, милиционеры, воры, педагоги, инженеры, строители, которые обладали особой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харизмой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колоритом, юмором и сарказмом.</w:t>
      </w:r>
      <w:proofErr w:type="gramEnd"/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Несомненно, приоритет уличного превосходства надо отдать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Хае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Борисовне Хаит и ее супругу Максу Эпштейну. Учитывая, что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Борисовна до войны была актрисой (да еще в Одессе!), то весь ее артистизм проявлялся в обычной жизни. Она первая узнавала новости, она первая рассказывала их знакомым. Её знал весь город, а когда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 Борисовна сидела на лавочке возле своего подъезда, то пройти было очень непросто, так как десяток слушателей её одесского говора загораживали улицу.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 играл на аккордеоне, и их любимица кошка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Пуся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совершала невероятные пируэты. Нам разрешалось наблюдать это чудо через открытое окно их квартиры.</w:t>
      </w:r>
    </w:p>
    <w:p w:rsidR="009566DB" w:rsidRPr="00D946C2" w:rsidRDefault="00D946C2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he-I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65405</wp:posOffset>
            </wp:positionV>
            <wp:extent cx="2857500" cy="1695450"/>
            <wp:effectExtent l="19050" t="0" r="0" b="0"/>
            <wp:wrapSquare wrapText="bothSides"/>
            <wp:docPr id="5" name="Рисунок 5" descr="C:\Users\angela\Downloads\8-1-2-300x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gela\Downloads\8-1-2-300x1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войны на нашей улице появился моряк-фронтовик Ефим Фельдман. Он был инвалидом и носил повязку на глазу, лицо его было все в синих точках. Это были следы осколков.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Ефим долго присматривался к нам, наблюдал за нашими проделками, ходил с нами купаться на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Биру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 было много, и интересы были разные. В один из летних дней он собрал нас возле своего подъезда и предложил закончить былую жизнь, а заняться полезным делом. А дело было простое — расчистить двор от мусора и хлама и сделать спортивную площадку. Мы поддержали идею, и работа закипела. Сделали две бригады, которые возглавили Володя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Сарашевский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Юзик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Вайсман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Мы сделали яму для прыжков, поставили турник, оборудовали место для прыжков с шестом, прибили к торцу дома обруч для игры в баскетбол. После этого наш летний отдых стал другим.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он, Ефим Фельдман, позвал нас в созданный им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фотокружок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потом многие перешли в созданную им киностудию.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 возил студийцев по всей стране, и многие его ученики стали известными кинооператорами. Один из них — Семён Эпштейн, который тоже жил на улице Октябрьской и с которым я поддерживаю связь.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нашей улице жил профессор Серый. Он готовил знаменитых на весь Биробиджан и за его пределами скрипачей. Каждый второй ребенок нашего города ходил со скрипкой. Сегодня уже трудно вспомнить все фамилии, но Семён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Гройсман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из этого племени.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него обучался и Абрам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Ладыженский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который окончил консерваторию и работал в Хабаровске главным дирижером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музтеатра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сейчас продолжает работать музыкальным руководителем театра в 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Иваново.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Вспоминая жизнь на Октябрьской улице, я твердо убежден, что одесская Молдаванка по колориту и интригам проигрывала ей.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 можно забыть тех бабушек, которые после домашних забот занимали скамейки вдоль тротуара и отслеживали всех перемещающихся по улице Октябрьской. Под их надзором были все прибывающие и отъезжающие. Они знали, кто к кому приезжал, кто куда уехал.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нашей улице жил Леонид Левин, который был начальником милиции, а также Михаил Медников, с которым мы учились в одном классе и который потом стал руководителем строительного управления.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нашей улице жил Вольф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Кац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которым мы и сейчас созваниваемся и с теплотой вспоминаем то далекое время.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Особый интерес у нас вызывал новый жилец — старшина Талисман. Вот было весело тогда. Мы так шалили, что старшина Талисман 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долгу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службы оценивал это как хулиганство, гонялся за нами в одном сапоге из подъезда в подъезд. Когда прошло много времени, и старшина уже стал офицером, и его знала вся область, мы часто вспоминали с ним о тех годах и наших проделках.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бы на этом месте не было улицы Октябрьской, то, наверное, мы бы не имели счастья там жить и дышать воздухом еврейского счастья.</w:t>
      </w:r>
    </w:p>
    <w:p w:rsidR="009566DB" w:rsidRPr="00D946C2" w:rsidRDefault="00D946C2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 w:bidi="he-I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3329940</wp:posOffset>
            </wp:positionH>
            <wp:positionV relativeFrom="paragraph">
              <wp:posOffset>82550</wp:posOffset>
            </wp:positionV>
            <wp:extent cx="2771775" cy="1847850"/>
            <wp:effectExtent l="19050" t="0" r="9525" b="0"/>
            <wp:wrapSquare wrapText="bothSides"/>
            <wp:docPr id="6" name="Рисунок 6" descr="C:\Users\angela\Downloads\riabir2.ru_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gela\Downloads\riabir2.ru_-300x2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Скажите мне, где ещё могло быть, чтобы на улице жили два объекта юмора, анекдотов и веселого настроения. Это были два друга, и оба они трудились дворниками. У одного была фамилия Муррей, а другого все знали и звали по имени </w:t>
      </w:r>
      <w:proofErr w:type="spellStart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Бенчик</w:t>
      </w:r>
      <w:proofErr w:type="spellEnd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самом деле это был </w:t>
      </w:r>
      <w:proofErr w:type="spellStart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Бенцион</w:t>
      </w:r>
      <w:proofErr w:type="spellEnd"/>
      <w:r w:rsidR="009566DB"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Лурье. Всезнающие люди утверждали, что он был родным братом академика Лурье. Спросить его об этом никто не решался, да и время было такое, когда все всего боялись.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Дворник Муррей жил на углу Октябрьской и Калинина, и его сфера деятельности по уборке простиралась от вокзальной площади и части улицы Калинина.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Бенчик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 в нашем доме, в маленькой каморке на первом этаже, и его окно выходило во двор.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Летом, когда у всех окна были распахнуты и когда все крепко спали, вдыхая летний аромат, на уборку выходили эти персонажи. Сферой деятельности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Бенчика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была территория кинотеатра, части улиц Ленина и Октябрьской.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вот в тишине начинался между ними диалог. Причем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Беня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всегда кричал. Благодаря этому диалогу на расстоянии можно было знать обо всех прошедших событиях и что нас ожидает.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Беня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приходил в свою каморку и ложился спать, а мы любыми способами ему в этом мешали. Если вы слышали извержение вулкана, то так извергал свой гнев разбуженный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Бенцион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Пока он выбегал с криком во двор, мы были уже на крыше сараев. После такого поступка мы могли появиться в доме через пару часов, когда гнев и ярость обиженного переходили в плоскость обещаний сделать нам плохо.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 жизни он был тихий, скромный и очень одинокий. Это, к сожалению, мы стали понимать намного позже и оказывали ему поддержку.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Было бы правильно, если бы мэрия Биробиджана и общественность объявили сбор средств на создание скульптуры этих удивительных персонажей-тружеников. Место этого монумента — на пустыре на углу улиц Калинина и 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Октябрьской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Кто мне даст ответ, почему в нашем городе мало улиц, названных в честь тех, кто действительно </w:t>
      </w:r>
      <w:proofErr w:type="gram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достоин</w:t>
      </w:r>
      <w:proofErr w:type="gram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быть увековеченным в улицах и скверах?..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Когда я слушаю песню «Городок», которую поет </w:t>
      </w:r>
      <w:proofErr w:type="spellStart"/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Анжелика</w:t>
      </w:r>
      <w:proofErr w:type="spellEnd"/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Варум, — это точно про наш город. Это действительно было у нас. Ключи от замков лежали под ковриком, а многие не закрывались на замок. Действительно в гости ходили друг к другу не по праздникам, а по зову души и без спроса, просто навестить и поговорить.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 место в моей памяти занимает рынок. Это было место притяжения всего населения нашего города. По воскресным дням на рынок шли и стар и млад со всех окраин. Кто купить, кто продать, а главное — увидеть знакомых, обменяться новостями, узнать все обо всех. На рынке в такие дни витал праздничный дух, веселье, и эта атмосфера заменяла очаги культуры, которых в то время не было. Рынок выполнял широкую миссию информационного центра. Атмосферу рынка того времени описать сегодня можно, если ты сатирик не ниже ранга Жванецкого.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Здесь царствовали два человека — рубщики мяса Лев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Тойтман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Григорий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Богорад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Но были и другие, не менее значимые фигуры, среди которых — человек по фамилии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Вайсбанд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определенных кругах, между собой, его величали «папа». Почему? — сегодня уже рассказать некому. Говорят, что в то время он был очень богатым, хотя его магазинчик стоял в глубине рынка, и ассортимент для продажи больше походил на скобяные товары. Во главе рынка был Исаак </w:t>
      </w:r>
      <w:proofErr w:type="spellStart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Герович</w:t>
      </w:r>
      <w:proofErr w:type="spellEnd"/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добродушный, веселый и с хитринкой человек.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Много лет спустя, будучи в командировке в Биробиджане, после окончания дел я направлялся в гостиницу. Было позднее время. Вдруг меня окликнули. Это был Алексей </w:t>
      </w:r>
      <w:proofErr w:type="spellStart"/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Унтевский</w:t>
      </w:r>
      <w:proofErr w:type="spellEnd"/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 с которым мы раньше работали на заводе, дружили и плотно общались с ним по работе, когда он был руководителем города. Спортивного телосложения, с искрометным юмором, всегда готовый прийти на помощь, великолепный рассказчик, душа компании. Алексей был очень рад встрече. Мы поднялись ко мне в номер, где просидели до полуночи. Вспоминали всех наших друзей, наши похождения на танцплощадку в парк, его годичную командировку на Кубу.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бываю в Биробиджане, всегда посещаю рынок. Пройдя его пустые ряды, задаюсь вопросом: «За что время так отомстило?»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Иду пешком по улицам моего города и вижу дома, которые ещё несут память прошлого, перед глазами всплывают лица моих кумиров тех лет, друзей, знакомых, с кем учился, работал и дружил —  другая жизнь, другие люди и другая атмосфера, о которой можно многое вспомнить.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***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Одесса. Привоз.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— Почем этот гусь?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— Сорок.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— А так, </w:t>
      </w:r>
      <w:proofErr w:type="spellStart"/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шоб</w:t>
      </w:r>
      <w:proofErr w:type="spellEnd"/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я плохо о вас не думал?</w:t>
      </w:r>
    </w:p>
    <w:p w:rsidR="009566DB" w:rsidRPr="00D946C2" w:rsidRDefault="009566DB" w:rsidP="00D946C2">
      <w:pPr>
        <w:shd w:val="clear" w:color="auto" w:fill="FFFFFF"/>
        <w:spacing w:after="192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6C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— Тридцать.</w:t>
      </w:r>
    </w:p>
    <w:p w:rsidR="00D946C2" w:rsidRDefault="00D946C2" w:rsidP="00D946C2">
      <w:pPr>
        <w:pStyle w:val="a4"/>
        <w:shd w:val="clear" w:color="auto" w:fill="FFFFFF"/>
        <w:spacing w:before="0" w:beforeAutospacing="0" w:after="192" w:afterAutospacing="0"/>
        <w:jc w:val="both"/>
        <w:rPr>
          <w:color w:val="000000"/>
        </w:rPr>
      </w:pPr>
    </w:p>
    <w:p w:rsidR="00D946C2" w:rsidRPr="00D946C2" w:rsidRDefault="00D946C2" w:rsidP="00D946C2">
      <w:pPr>
        <w:pStyle w:val="a4"/>
        <w:shd w:val="clear" w:color="auto" w:fill="FFFFFF"/>
        <w:spacing w:before="0" w:beforeAutospacing="0" w:after="192" w:afterAutospacing="0"/>
        <w:jc w:val="both"/>
        <w:rPr>
          <w:color w:val="000000"/>
        </w:rPr>
      </w:pPr>
      <w:proofErr w:type="spellStart"/>
      <w:r w:rsidRPr="00D946C2">
        <w:rPr>
          <w:color w:val="000000"/>
        </w:rPr>
        <w:t>riabir.ru</w:t>
      </w:r>
      <w:proofErr w:type="spellEnd"/>
    </w:p>
    <w:p w:rsidR="00D946C2" w:rsidRPr="00D946C2" w:rsidRDefault="00D946C2" w:rsidP="00D946C2">
      <w:pPr>
        <w:pStyle w:val="a4"/>
        <w:shd w:val="clear" w:color="auto" w:fill="FFFFFF"/>
        <w:spacing w:before="0" w:beforeAutospacing="0" w:after="192" w:afterAutospacing="0"/>
        <w:jc w:val="both"/>
        <w:rPr>
          <w:color w:val="000000"/>
        </w:rPr>
      </w:pPr>
      <w:r w:rsidRPr="00D946C2">
        <w:rPr>
          <w:rStyle w:val="a5"/>
          <w:color w:val="000000"/>
        </w:rPr>
        <w:t>Автор:</w:t>
      </w:r>
      <w:r>
        <w:rPr>
          <w:rStyle w:val="a5"/>
          <w:color w:val="000000"/>
        </w:rPr>
        <w:t xml:space="preserve"> </w:t>
      </w:r>
      <w:r w:rsidRPr="00D946C2">
        <w:rPr>
          <w:rStyle w:val="a5"/>
          <w:color w:val="000000"/>
        </w:rPr>
        <w:t>Борис Шаевич, Заслуженный метролог РФ, академик РМА,</w:t>
      </w:r>
      <w:r>
        <w:rPr>
          <w:rStyle w:val="a5"/>
          <w:color w:val="000000"/>
        </w:rPr>
        <w:t xml:space="preserve"> </w:t>
      </w:r>
      <w:r w:rsidRPr="00D946C2">
        <w:rPr>
          <w:rStyle w:val="a5"/>
          <w:color w:val="000000"/>
        </w:rPr>
        <w:t xml:space="preserve">почетный метролог </w:t>
      </w:r>
      <w:proofErr w:type="spellStart"/>
      <w:r w:rsidRPr="00D946C2">
        <w:rPr>
          <w:rStyle w:val="a5"/>
          <w:color w:val="000000"/>
        </w:rPr>
        <w:t>Минпромторга</w:t>
      </w:r>
      <w:proofErr w:type="spellEnd"/>
    </w:p>
    <w:sectPr w:rsidR="00D946C2" w:rsidRPr="00D946C2" w:rsidSect="00F24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271615"/>
    <w:multiLevelType w:val="multilevel"/>
    <w:tmpl w:val="978A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66DB"/>
    <w:rsid w:val="001A2B00"/>
    <w:rsid w:val="005F0A70"/>
    <w:rsid w:val="009566DB"/>
    <w:rsid w:val="00D946C2"/>
    <w:rsid w:val="00E035D8"/>
    <w:rsid w:val="00F24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EC"/>
  </w:style>
  <w:style w:type="paragraph" w:styleId="1">
    <w:name w:val="heading 1"/>
    <w:basedOn w:val="a"/>
    <w:link w:val="10"/>
    <w:uiPriority w:val="9"/>
    <w:qFormat/>
    <w:rsid w:val="009566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566DB"/>
    <w:rPr>
      <w:color w:val="0000FF"/>
      <w:u w:val="single"/>
    </w:rPr>
  </w:style>
  <w:style w:type="paragraph" w:customStyle="1" w:styleId="imagecredits">
    <w:name w:val="image_credits"/>
    <w:basedOn w:val="a"/>
    <w:rsid w:val="00956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956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566DB"/>
    <w:rPr>
      <w:b/>
      <w:bCs/>
    </w:rPr>
  </w:style>
  <w:style w:type="character" w:styleId="a6">
    <w:name w:val="Emphasis"/>
    <w:basedOn w:val="a0"/>
    <w:uiPriority w:val="20"/>
    <w:qFormat/>
    <w:rsid w:val="009566D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94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46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0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280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18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gazetaeao.ru/shtern/18-14795-11-05-202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1709</Words>
  <Characters>9742</Characters>
  <Application>Microsoft Office Word</Application>
  <DocSecurity>0</DocSecurity>
  <Lines>81</Lines>
  <Paragraphs>22</Paragraphs>
  <ScaleCrop>false</ScaleCrop>
  <Company/>
  <LinksUpToDate>false</LinksUpToDate>
  <CharactersWithSpaces>11429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angela</cp:lastModifiedBy>
  <cp:revision>2</cp:revision>
  <dcterms:created xsi:type="dcterms:W3CDTF">2022-05-12T06:48:00Z</dcterms:created>
  <dcterms:modified xsi:type="dcterms:W3CDTF">2022-06-01T03:11:00Z</dcterms:modified>
</cp:coreProperties>
</file>