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45F" w:rsidRPr="00964BBE" w:rsidRDefault="004B045F" w:rsidP="004B045F">
      <w:pPr>
        <w:rPr>
          <w:b/>
          <w:bCs/>
          <w:sz w:val="24"/>
          <w:szCs w:val="24"/>
        </w:rPr>
      </w:pPr>
      <w:r w:rsidRPr="00964BBE">
        <w:rPr>
          <w:b/>
          <w:bCs/>
          <w:sz w:val="24"/>
          <w:szCs w:val="24"/>
        </w:rPr>
        <w:t>Ваше благородие</w:t>
      </w:r>
    </w:p>
    <w:p w:rsidR="004B045F" w:rsidRPr="004B045F" w:rsidRDefault="004B045F" w:rsidP="004B045F">
      <w:pPr>
        <w:rPr>
          <w:sz w:val="24"/>
          <w:szCs w:val="24"/>
        </w:rPr>
      </w:pPr>
      <w:proofErr w:type="gramStart"/>
      <w:r w:rsidRPr="004B045F">
        <w:rPr>
          <w:sz w:val="24"/>
          <w:szCs w:val="24"/>
        </w:rPr>
        <w:t xml:space="preserve">(часть третья заключительная к статье «Кто ты, </w:t>
      </w:r>
      <w:proofErr w:type="spellStart"/>
      <w:r w:rsidRPr="004B045F">
        <w:rPr>
          <w:sz w:val="24"/>
          <w:szCs w:val="24"/>
        </w:rPr>
        <w:t>Доминик</w:t>
      </w:r>
      <w:proofErr w:type="spellEnd"/>
      <w:r w:rsidRPr="004B045F">
        <w:rPr>
          <w:sz w:val="24"/>
          <w:szCs w:val="24"/>
        </w:rPr>
        <w:t xml:space="preserve"> </w:t>
      </w:r>
      <w:proofErr w:type="spellStart"/>
      <w:r w:rsidRPr="004B045F">
        <w:rPr>
          <w:sz w:val="24"/>
          <w:szCs w:val="24"/>
        </w:rPr>
        <w:t>Забелло</w:t>
      </w:r>
      <w:proofErr w:type="spellEnd"/>
      <w:r w:rsidRPr="004B045F">
        <w:rPr>
          <w:sz w:val="24"/>
          <w:szCs w:val="24"/>
        </w:rPr>
        <w:t>?...»</w:t>
      </w:r>
      <w:proofErr w:type="gramEnd"/>
    </w:p>
    <w:p w:rsidR="004B045F" w:rsidRPr="004B045F" w:rsidRDefault="004B045F" w:rsidP="004B045F">
      <w:pPr>
        <w:rPr>
          <w:sz w:val="24"/>
          <w:szCs w:val="24"/>
        </w:rPr>
      </w:pPr>
    </w:p>
    <w:p w:rsidR="004B045F" w:rsidRPr="004B045F" w:rsidRDefault="004B045F" w:rsidP="004B045F">
      <w:pPr>
        <w:ind w:firstLine="708"/>
        <w:rPr>
          <w:sz w:val="24"/>
          <w:szCs w:val="24"/>
        </w:rPr>
      </w:pPr>
      <w:r w:rsidRPr="004B045F">
        <w:rPr>
          <w:sz w:val="24"/>
          <w:szCs w:val="24"/>
        </w:rPr>
        <w:t>В Разделе «О умерших» метрической книги Нерчинской Римско-Католической церкви за 1856 год (Нерчинско-Заводская) [номер фонда не установлен</w:t>
      </w:r>
      <w:proofErr w:type="gramStart"/>
      <w:r w:rsidRPr="004B045F">
        <w:rPr>
          <w:sz w:val="24"/>
          <w:szCs w:val="24"/>
        </w:rPr>
        <w:t xml:space="preserve"> А</w:t>
      </w:r>
      <w:proofErr w:type="gramEnd"/>
      <w:r w:rsidRPr="004B045F">
        <w:rPr>
          <w:sz w:val="24"/>
          <w:szCs w:val="24"/>
        </w:rPr>
        <w:t xml:space="preserve">рх.20. Д.9а. </w:t>
      </w:r>
      <w:proofErr w:type="gramStart"/>
      <w:r w:rsidRPr="004B045F">
        <w:rPr>
          <w:sz w:val="24"/>
          <w:szCs w:val="24"/>
        </w:rPr>
        <w:t xml:space="preserve">Л.14об и Л.15, см..первую часть «Кто ты, </w:t>
      </w:r>
      <w:proofErr w:type="spellStart"/>
      <w:r w:rsidRPr="004B045F">
        <w:rPr>
          <w:sz w:val="24"/>
          <w:szCs w:val="24"/>
        </w:rPr>
        <w:t>Доминик</w:t>
      </w:r>
      <w:proofErr w:type="spellEnd"/>
      <w:r w:rsidRPr="004B045F">
        <w:rPr>
          <w:sz w:val="24"/>
          <w:szCs w:val="24"/>
        </w:rPr>
        <w:t xml:space="preserve"> </w:t>
      </w:r>
      <w:proofErr w:type="spellStart"/>
      <w:r w:rsidRPr="004B045F">
        <w:rPr>
          <w:sz w:val="24"/>
          <w:szCs w:val="24"/>
        </w:rPr>
        <w:t>Забелло</w:t>
      </w:r>
      <w:proofErr w:type="spellEnd"/>
      <w:r w:rsidRPr="004B045F">
        <w:rPr>
          <w:sz w:val="24"/>
          <w:szCs w:val="24"/>
        </w:rPr>
        <w:t>?...»] в порядковой записи № 13 на листе 15 метрической книги следующая информация:</w:t>
      </w:r>
      <w:proofErr w:type="gramEnd"/>
      <w:r w:rsidRPr="004B045F">
        <w:rPr>
          <w:sz w:val="24"/>
          <w:szCs w:val="24"/>
        </w:rPr>
        <w:t xml:space="preserve"> «Тысяча </w:t>
      </w:r>
      <w:proofErr w:type="spellStart"/>
      <w:r w:rsidRPr="004B045F">
        <w:rPr>
          <w:sz w:val="24"/>
          <w:szCs w:val="24"/>
        </w:rPr>
        <w:t>осьмесот</w:t>
      </w:r>
      <w:proofErr w:type="spellEnd"/>
      <w:r w:rsidRPr="004B045F">
        <w:rPr>
          <w:sz w:val="24"/>
          <w:szCs w:val="24"/>
        </w:rPr>
        <w:t xml:space="preserve"> пятьдесят </w:t>
      </w:r>
      <w:proofErr w:type="spellStart"/>
      <w:r w:rsidRPr="004B045F">
        <w:rPr>
          <w:sz w:val="24"/>
          <w:szCs w:val="24"/>
        </w:rPr>
        <w:t>шестаго</w:t>
      </w:r>
      <w:proofErr w:type="spellEnd"/>
      <w:r w:rsidRPr="004B045F">
        <w:rPr>
          <w:sz w:val="24"/>
          <w:szCs w:val="24"/>
        </w:rPr>
        <w:t xml:space="preserve"> года в Забайкальской области Римско-Католической церкви умер </w:t>
      </w:r>
      <w:proofErr w:type="spellStart"/>
      <w:r w:rsidRPr="004B045F">
        <w:rPr>
          <w:sz w:val="24"/>
          <w:szCs w:val="24"/>
        </w:rPr>
        <w:t>Доминик</w:t>
      </w:r>
      <w:proofErr w:type="spellEnd"/>
      <w:r w:rsidRPr="004B045F">
        <w:rPr>
          <w:sz w:val="24"/>
          <w:szCs w:val="24"/>
        </w:rPr>
        <w:t xml:space="preserve"> </w:t>
      </w:r>
      <w:proofErr w:type="spellStart"/>
      <w:r w:rsidRPr="004B045F">
        <w:rPr>
          <w:sz w:val="24"/>
          <w:szCs w:val="24"/>
        </w:rPr>
        <w:t>Забелло</w:t>
      </w:r>
      <w:proofErr w:type="spellEnd"/>
      <w:r w:rsidRPr="004B045F">
        <w:rPr>
          <w:sz w:val="24"/>
          <w:szCs w:val="24"/>
        </w:rPr>
        <w:t xml:space="preserve"> от горячки. Его </w:t>
      </w:r>
      <w:proofErr w:type="spellStart"/>
      <w:r w:rsidRPr="004B045F">
        <w:rPr>
          <w:sz w:val="24"/>
          <w:szCs w:val="24"/>
        </w:rPr>
        <w:t>Благород</w:t>
      </w:r>
      <w:proofErr w:type="gramStart"/>
      <w:r w:rsidRPr="004B045F">
        <w:rPr>
          <w:sz w:val="24"/>
          <w:szCs w:val="24"/>
        </w:rPr>
        <w:t>i</w:t>
      </w:r>
      <w:proofErr w:type="gramEnd"/>
      <w:r w:rsidRPr="004B045F">
        <w:rPr>
          <w:sz w:val="24"/>
          <w:szCs w:val="24"/>
        </w:rPr>
        <w:t>е</w:t>
      </w:r>
      <w:proofErr w:type="spellEnd"/>
      <w:r w:rsidRPr="004B045F">
        <w:rPr>
          <w:sz w:val="24"/>
          <w:szCs w:val="24"/>
        </w:rPr>
        <w:t xml:space="preserve"> капитан 1-го </w:t>
      </w:r>
      <w:proofErr w:type="spellStart"/>
      <w:r w:rsidRPr="004B045F">
        <w:rPr>
          <w:sz w:val="24"/>
          <w:szCs w:val="24"/>
        </w:rPr>
        <w:t>пешаго</w:t>
      </w:r>
      <w:proofErr w:type="spellEnd"/>
      <w:r w:rsidRPr="004B045F">
        <w:rPr>
          <w:sz w:val="24"/>
          <w:szCs w:val="24"/>
        </w:rPr>
        <w:t xml:space="preserve"> </w:t>
      </w:r>
      <w:proofErr w:type="spellStart"/>
      <w:r w:rsidRPr="004B045F">
        <w:rPr>
          <w:sz w:val="24"/>
          <w:szCs w:val="24"/>
        </w:rPr>
        <w:t>Сибирскаго</w:t>
      </w:r>
      <w:proofErr w:type="spellEnd"/>
      <w:r w:rsidRPr="004B045F">
        <w:rPr>
          <w:sz w:val="24"/>
          <w:szCs w:val="24"/>
        </w:rPr>
        <w:t xml:space="preserve"> </w:t>
      </w:r>
      <w:proofErr w:type="spellStart"/>
      <w:r w:rsidRPr="004B045F">
        <w:rPr>
          <w:sz w:val="24"/>
          <w:szCs w:val="24"/>
        </w:rPr>
        <w:t>казачьяго</w:t>
      </w:r>
      <w:proofErr w:type="spellEnd"/>
      <w:r w:rsidRPr="004B045F">
        <w:rPr>
          <w:sz w:val="24"/>
          <w:szCs w:val="24"/>
        </w:rPr>
        <w:t xml:space="preserve"> </w:t>
      </w:r>
      <w:proofErr w:type="spellStart"/>
      <w:r w:rsidRPr="004B045F">
        <w:rPr>
          <w:sz w:val="24"/>
          <w:szCs w:val="24"/>
        </w:rPr>
        <w:t>Баталiона</w:t>
      </w:r>
      <w:proofErr w:type="spellEnd"/>
      <w:r w:rsidRPr="004B045F">
        <w:rPr>
          <w:sz w:val="24"/>
          <w:szCs w:val="24"/>
        </w:rPr>
        <w:t xml:space="preserve"> тридцати пяти лет прихожанин Нерчинской Римско-Католической церкви. </w:t>
      </w:r>
      <w:proofErr w:type="gramStart"/>
      <w:r w:rsidRPr="004B045F">
        <w:rPr>
          <w:sz w:val="24"/>
          <w:szCs w:val="24"/>
        </w:rPr>
        <w:t>Погребен</w:t>
      </w:r>
      <w:proofErr w:type="gramEnd"/>
      <w:r w:rsidRPr="004B045F">
        <w:rPr>
          <w:sz w:val="24"/>
          <w:szCs w:val="24"/>
        </w:rPr>
        <w:t xml:space="preserve"> при реке Амуре тысяча </w:t>
      </w:r>
      <w:proofErr w:type="spellStart"/>
      <w:r w:rsidRPr="004B045F">
        <w:rPr>
          <w:sz w:val="24"/>
          <w:szCs w:val="24"/>
        </w:rPr>
        <w:t>осьмесот</w:t>
      </w:r>
      <w:proofErr w:type="spellEnd"/>
      <w:r w:rsidRPr="004B045F">
        <w:rPr>
          <w:sz w:val="24"/>
          <w:szCs w:val="24"/>
        </w:rPr>
        <w:t xml:space="preserve"> пятьдесят </w:t>
      </w:r>
      <w:proofErr w:type="spellStart"/>
      <w:r w:rsidRPr="004B045F">
        <w:rPr>
          <w:sz w:val="24"/>
          <w:szCs w:val="24"/>
        </w:rPr>
        <w:t>шестаго</w:t>
      </w:r>
      <w:proofErr w:type="spellEnd"/>
      <w:r w:rsidRPr="004B045F">
        <w:rPr>
          <w:sz w:val="24"/>
          <w:szCs w:val="24"/>
        </w:rPr>
        <w:t xml:space="preserve"> года </w:t>
      </w:r>
      <w:proofErr w:type="spellStart"/>
      <w:r w:rsidRPr="004B045F">
        <w:rPr>
          <w:sz w:val="24"/>
          <w:szCs w:val="24"/>
        </w:rPr>
        <w:t>семнадцатаго</w:t>
      </w:r>
      <w:proofErr w:type="spellEnd"/>
      <w:r w:rsidRPr="004B045F">
        <w:rPr>
          <w:sz w:val="24"/>
          <w:szCs w:val="24"/>
        </w:rPr>
        <w:t xml:space="preserve"> августа». Указан возраст умершего — 35 лет и день смерти — 15-е число августа.</w:t>
      </w:r>
    </w:p>
    <w:p w:rsidR="004B045F" w:rsidRPr="004B045F" w:rsidRDefault="004B045F" w:rsidP="004B045F">
      <w:pPr>
        <w:ind w:firstLine="708"/>
        <w:rPr>
          <w:sz w:val="24"/>
          <w:szCs w:val="24"/>
        </w:rPr>
      </w:pPr>
      <w:r w:rsidRPr="004B045F">
        <w:rPr>
          <w:sz w:val="24"/>
          <w:szCs w:val="24"/>
        </w:rPr>
        <w:t>Наименования граф МК исполнены латинскими буквами, прочтение которых незатруднительно, например: «</w:t>
      </w:r>
      <w:proofErr w:type="spellStart"/>
      <w:r w:rsidRPr="004B045F">
        <w:rPr>
          <w:sz w:val="24"/>
          <w:szCs w:val="24"/>
        </w:rPr>
        <w:t>Nomer</w:t>
      </w:r>
      <w:proofErr w:type="spellEnd"/>
      <w:r w:rsidRPr="004B045F">
        <w:rPr>
          <w:sz w:val="24"/>
          <w:szCs w:val="24"/>
        </w:rPr>
        <w:t xml:space="preserve"> </w:t>
      </w:r>
      <w:proofErr w:type="spellStart"/>
      <w:r w:rsidRPr="004B045F">
        <w:rPr>
          <w:sz w:val="24"/>
          <w:szCs w:val="24"/>
        </w:rPr>
        <w:t>poriadkowy</w:t>
      </w:r>
      <w:proofErr w:type="spellEnd"/>
      <w:r w:rsidRPr="004B045F">
        <w:rPr>
          <w:sz w:val="24"/>
          <w:szCs w:val="24"/>
        </w:rPr>
        <w:t>», «</w:t>
      </w:r>
      <w:proofErr w:type="spellStart"/>
      <w:r w:rsidRPr="004B045F">
        <w:rPr>
          <w:sz w:val="24"/>
          <w:szCs w:val="24"/>
        </w:rPr>
        <w:t>Imie</w:t>
      </w:r>
      <w:proofErr w:type="spellEnd"/>
      <w:r w:rsidRPr="004B045F">
        <w:rPr>
          <w:sz w:val="24"/>
          <w:szCs w:val="24"/>
        </w:rPr>
        <w:t xml:space="preserve"> I </w:t>
      </w:r>
      <w:proofErr w:type="spellStart"/>
      <w:r w:rsidRPr="004B045F">
        <w:rPr>
          <w:sz w:val="24"/>
          <w:szCs w:val="24"/>
        </w:rPr>
        <w:t>Familie</w:t>
      </w:r>
      <w:proofErr w:type="spellEnd"/>
      <w:r w:rsidRPr="004B045F">
        <w:rPr>
          <w:sz w:val="24"/>
          <w:szCs w:val="24"/>
        </w:rPr>
        <w:t xml:space="preserve">» и т. п. Непосредственно записи в этих и других графах исполнены на русском языке. Название церкви указывает на вероисповедание исследуемой персоны – католик, а слово «прихожанин» уточняет, что умерший </w:t>
      </w:r>
      <w:proofErr w:type="spellStart"/>
      <w:r w:rsidRPr="004B045F">
        <w:rPr>
          <w:sz w:val="24"/>
          <w:szCs w:val="24"/>
        </w:rPr>
        <w:t>Доминик</w:t>
      </w:r>
      <w:proofErr w:type="spellEnd"/>
      <w:r w:rsidRPr="004B045F">
        <w:rPr>
          <w:sz w:val="24"/>
          <w:szCs w:val="24"/>
        </w:rPr>
        <w:t xml:space="preserve"> </w:t>
      </w:r>
      <w:proofErr w:type="spellStart"/>
      <w:r w:rsidRPr="004B045F">
        <w:rPr>
          <w:sz w:val="24"/>
          <w:szCs w:val="24"/>
        </w:rPr>
        <w:t>Забелло</w:t>
      </w:r>
      <w:proofErr w:type="spellEnd"/>
      <w:r w:rsidRPr="004B045F">
        <w:rPr>
          <w:sz w:val="24"/>
          <w:szCs w:val="24"/>
        </w:rPr>
        <w:t xml:space="preserve"> посещал эту же церковь при жизни. Следуя записи о возрасте, умер </w:t>
      </w:r>
      <w:proofErr w:type="spellStart"/>
      <w:r w:rsidRPr="004B045F">
        <w:rPr>
          <w:sz w:val="24"/>
          <w:szCs w:val="24"/>
        </w:rPr>
        <w:t>Доминик</w:t>
      </w:r>
      <w:proofErr w:type="spellEnd"/>
      <w:r w:rsidRPr="004B045F">
        <w:rPr>
          <w:sz w:val="24"/>
          <w:szCs w:val="24"/>
        </w:rPr>
        <w:t xml:space="preserve"> </w:t>
      </w:r>
      <w:proofErr w:type="spellStart"/>
      <w:r w:rsidRPr="004B045F">
        <w:rPr>
          <w:sz w:val="24"/>
          <w:szCs w:val="24"/>
        </w:rPr>
        <w:t>Забелло</w:t>
      </w:r>
      <w:proofErr w:type="spellEnd"/>
      <w:r w:rsidRPr="004B045F">
        <w:rPr>
          <w:sz w:val="24"/>
          <w:szCs w:val="24"/>
        </w:rPr>
        <w:t xml:space="preserve"> в 35 лет, предполагается о годах его рождения – 1820 г. или 1821 г. Практический опыт работы с информацией, содержащейся в метрических книгах, показывает, что зачастую указанный возраст умерших </w:t>
      </w:r>
      <w:proofErr w:type="gramStart"/>
      <w:r w:rsidRPr="004B045F">
        <w:rPr>
          <w:sz w:val="24"/>
          <w:szCs w:val="24"/>
        </w:rPr>
        <w:t>весьма относительная</w:t>
      </w:r>
      <w:proofErr w:type="gramEnd"/>
      <w:r w:rsidRPr="004B045F">
        <w:rPr>
          <w:sz w:val="24"/>
          <w:szCs w:val="24"/>
        </w:rPr>
        <w:t xml:space="preserve"> величина, записываемая с чьих-то слов. Кроме того, документы, удостоверяющие личность, отсутствовали. Предполагаемые годы рождения, следуя записи в метрической книге, не совпадают с </w:t>
      </w:r>
      <w:proofErr w:type="spellStart"/>
      <w:r w:rsidRPr="004B045F">
        <w:rPr>
          <w:sz w:val="24"/>
          <w:szCs w:val="24"/>
        </w:rPr>
        <w:t>неопровергнутым</w:t>
      </w:r>
      <w:proofErr w:type="spellEnd"/>
      <w:r w:rsidRPr="004B045F">
        <w:rPr>
          <w:sz w:val="24"/>
          <w:szCs w:val="24"/>
        </w:rPr>
        <w:t xml:space="preserve"> мнением иных исследователей, что </w:t>
      </w:r>
      <w:proofErr w:type="spellStart"/>
      <w:r w:rsidRPr="004B045F">
        <w:rPr>
          <w:sz w:val="24"/>
          <w:szCs w:val="24"/>
        </w:rPr>
        <w:t>Доминик</w:t>
      </w:r>
      <w:proofErr w:type="spellEnd"/>
      <w:r w:rsidRPr="004B045F">
        <w:rPr>
          <w:sz w:val="24"/>
          <w:szCs w:val="24"/>
        </w:rPr>
        <w:t xml:space="preserve"> </w:t>
      </w:r>
      <w:proofErr w:type="spellStart"/>
      <w:r w:rsidRPr="004B045F">
        <w:rPr>
          <w:sz w:val="24"/>
          <w:szCs w:val="24"/>
        </w:rPr>
        <w:t>Забелло</w:t>
      </w:r>
      <w:proofErr w:type="spellEnd"/>
      <w:r w:rsidRPr="004B045F">
        <w:rPr>
          <w:sz w:val="24"/>
          <w:szCs w:val="24"/>
        </w:rPr>
        <w:t xml:space="preserve"> был студентом </w:t>
      </w:r>
      <w:proofErr w:type="spellStart"/>
      <w:r w:rsidRPr="004B045F">
        <w:rPr>
          <w:sz w:val="24"/>
          <w:szCs w:val="24"/>
        </w:rPr>
        <w:t>Виленского</w:t>
      </w:r>
      <w:proofErr w:type="spellEnd"/>
      <w:r w:rsidRPr="004B045F">
        <w:rPr>
          <w:sz w:val="24"/>
          <w:szCs w:val="24"/>
        </w:rPr>
        <w:t xml:space="preserve"> университета. А с учетом, что университет расформирован в 1831-1832 гг., работа кафедр медицины возобновлена в Киеве и Харькове в 1844, </w:t>
      </w:r>
      <w:proofErr w:type="spellStart"/>
      <w:r w:rsidRPr="004B045F">
        <w:rPr>
          <w:sz w:val="24"/>
          <w:szCs w:val="24"/>
        </w:rPr>
        <w:t>Санктпетербургская</w:t>
      </w:r>
      <w:proofErr w:type="spellEnd"/>
      <w:r w:rsidRPr="004B045F">
        <w:rPr>
          <w:sz w:val="24"/>
          <w:szCs w:val="24"/>
        </w:rPr>
        <w:t xml:space="preserve"> кафедра была теологической, </w:t>
      </w:r>
      <w:proofErr w:type="spellStart"/>
      <w:r w:rsidRPr="004B045F">
        <w:rPr>
          <w:sz w:val="24"/>
          <w:szCs w:val="24"/>
        </w:rPr>
        <w:t>Доминик</w:t>
      </w:r>
      <w:proofErr w:type="spellEnd"/>
      <w:r w:rsidRPr="004B045F">
        <w:rPr>
          <w:sz w:val="24"/>
          <w:szCs w:val="24"/>
        </w:rPr>
        <w:t xml:space="preserve"> </w:t>
      </w:r>
      <w:proofErr w:type="spellStart"/>
      <w:r w:rsidRPr="004B045F">
        <w:rPr>
          <w:sz w:val="24"/>
          <w:szCs w:val="24"/>
        </w:rPr>
        <w:t>Забелло</w:t>
      </w:r>
      <w:proofErr w:type="spellEnd"/>
      <w:r w:rsidRPr="004B045F">
        <w:rPr>
          <w:sz w:val="24"/>
          <w:szCs w:val="24"/>
        </w:rPr>
        <w:t xml:space="preserve"> не мог обучаться в Виленском университете на кафедре медицины, если б родился в 1820-1821 гг. (см</w:t>
      </w:r>
      <w:proofErr w:type="gramStart"/>
      <w:r w:rsidRPr="004B045F">
        <w:rPr>
          <w:sz w:val="24"/>
          <w:szCs w:val="24"/>
        </w:rPr>
        <w:t>.ч</w:t>
      </w:r>
      <w:proofErr w:type="gramEnd"/>
      <w:r w:rsidRPr="004B045F">
        <w:rPr>
          <w:sz w:val="24"/>
          <w:szCs w:val="24"/>
        </w:rPr>
        <w:t xml:space="preserve">асть первую статьи «Кто ты, </w:t>
      </w:r>
      <w:proofErr w:type="spellStart"/>
      <w:r w:rsidRPr="004B045F">
        <w:rPr>
          <w:sz w:val="24"/>
          <w:szCs w:val="24"/>
        </w:rPr>
        <w:t>Доминик</w:t>
      </w:r>
      <w:proofErr w:type="spellEnd"/>
      <w:r w:rsidRPr="004B045F">
        <w:rPr>
          <w:sz w:val="24"/>
          <w:szCs w:val="24"/>
        </w:rPr>
        <w:t xml:space="preserve"> </w:t>
      </w:r>
      <w:proofErr w:type="spellStart"/>
      <w:r w:rsidRPr="004B045F">
        <w:rPr>
          <w:sz w:val="24"/>
          <w:szCs w:val="24"/>
        </w:rPr>
        <w:t>Забелло</w:t>
      </w:r>
      <w:proofErr w:type="spellEnd"/>
      <w:r w:rsidRPr="004B045F">
        <w:rPr>
          <w:sz w:val="24"/>
          <w:szCs w:val="24"/>
        </w:rPr>
        <w:t>?...».</w:t>
      </w:r>
    </w:p>
    <w:p w:rsidR="004B045F" w:rsidRPr="004B045F" w:rsidRDefault="004B045F" w:rsidP="004B045F">
      <w:pPr>
        <w:ind w:firstLine="708"/>
        <w:rPr>
          <w:sz w:val="24"/>
          <w:szCs w:val="24"/>
        </w:rPr>
      </w:pPr>
      <w:r w:rsidRPr="004B045F">
        <w:rPr>
          <w:sz w:val="24"/>
          <w:szCs w:val="24"/>
        </w:rPr>
        <w:t xml:space="preserve">В предыдущей записи на этом же листе 15 метрической книги в записи № 12 содержится следующая информация: «Тысяча </w:t>
      </w:r>
      <w:proofErr w:type="spellStart"/>
      <w:r w:rsidRPr="004B045F">
        <w:rPr>
          <w:sz w:val="24"/>
          <w:szCs w:val="24"/>
        </w:rPr>
        <w:t>осьмесот</w:t>
      </w:r>
      <w:proofErr w:type="spellEnd"/>
      <w:r w:rsidRPr="004B045F">
        <w:rPr>
          <w:sz w:val="24"/>
          <w:szCs w:val="24"/>
        </w:rPr>
        <w:t xml:space="preserve"> пятьдесят </w:t>
      </w:r>
      <w:proofErr w:type="spellStart"/>
      <w:r w:rsidRPr="004B045F">
        <w:rPr>
          <w:sz w:val="24"/>
          <w:szCs w:val="24"/>
        </w:rPr>
        <w:t>шестаго</w:t>
      </w:r>
      <w:proofErr w:type="spellEnd"/>
      <w:r w:rsidRPr="004B045F">
        <w:rPr>
          <w:sz w:val="24"/>
          <w:szCs w:val="24"/>
        </w:rPr>
        <w:t xml:space="preserve"> года </w:t>
      </w:r>
      <w:proofErr w:type="spellStart"/>
      <w:r w:rsidRPr="004B045F">
        <w:rPr>
          <w:sz w:val="24"/>
          <w:szCs w:val="24"/>
        </w:rPr>
        <w:t>семаго</w:t>
      </w:r>
      <w:proofErr w:type="spellEnd"/>
      <w:r w:rsidRPr="004B045F">
        <w:rPr>
          <w:sz w:val="24"/>
          <w:szCs w:val="24"/>
        </w:rPr>
        <w:t xml:space="preserve"> августа в Забайкальской области Римско-Католической церкви умер Карл </w:t>
      </w:r>
      <w:proofErr w:type="spellStart"/>
      <w:r w:rsidRPr="004B045F">
        <w:rPr>
          <w:sz w:val="24"/>
          <w:szCs w:val="24"/>
        </w:rPr>
        <w:t>Туловский</w:t>
      </w:r>
      <w:proofErr w:type="spellEnd"/>
      <w:r w:rsidRPr="004B045F">
        <w:rPr>
          <w:sz w:val="24"/>
          <w:szCs w:val="24"/>
        </w:rPr>
        <w:t xml:space="preserve"> от водяной болезни. Его </w:t>
      </w:r>
      <w:proofErr w:type="spellStart"/>
      <w:r w:rsidRPr="004B045F">
        <w:rPr>
          <w:sz w:val="24"/>
          <w:szCs w:val="24"/>
        </w:rPr>
        <w:t>Благород</w:t>
      </w:r>
      <w:proofErr w:type="gramStart"/>
      <w:r w:rsidRPr="004B045F">
        <w:rPr>
          <w:sz w:val="24"/>
          <w:szCs w:val="24"/>
        </w:rPr>
        <w:t>i</w:t>
      </w:r>
      <w:proofErr w:type="gramEnd"/>
      <w:r w:rsidRPr="004B045F">
        <w:rPr>
          <w:sz w:val="24"/>
          <w:szCs w:val="24"/>
        </w:rPr>
        <w:t>е</w:t>
      </w:r>
      <w:proofErr w:type="spellEnd"/>
      <w:r w:rsidRPr="004B045F">
        <w:rPr>
          <w:sz w:val="24"/>
          <w:szCs w:val="24"/>
        </w:rPr>
        <w:t xml:space="preserve"> Поручик тридцати </w:t>
      </w:r>
      <w:proofErr w:type="spellStart"/>
      <w:r w:rsidRPr="004B045F">
        <w:rPr>
          <w:sz w:val="24"/>
          <w:szCs w:val="24"/>
        </w:rPr>
        <w:t>осьми</w:t>
      </w:r>
      <w:proofErr w:type="spellEnd"/>
      <w:r w:rsidRPr="004B045F">
        <w:rPr>
          <w:sz w:val="24"/>
          <w:szCs w:val="24"/>
        </w:rPr>
        <w:t xml:space="preserve"> лет 14 </w:t>
      </w:r>
      <w:proofErr w:type="spellStart"/>
      <w:r w:rsidRPr="004B045F">
        <w:rPr>
          <w:sz w:val="24"/>
          <w:szCs w:val="24"/>
        </w:rPr>
        <w:t>Сибирскаго</w:t>
      </w:r>
      <w:proofErr w:type="spellEnd"/>
      <w:r w:rsidRPr="004B045F">
        <w:rPr>
          <w:sz w:val="24"/>
          <w:szCs w:val="24"/>
        </w:rPr>
        <w:t xml:space="preserve"> </w:t>
      </w:r>
      <w:proofErr w:type="spellStart"/>
      <w:r w:rsidRPr="004B045F">
        <w:rPr>
          <w:sz w:val="24"/>
          <w:szCs w:val="24"/>
        </w:rPr>
        <w:t>линейнаго</w:t>
      </w:r>
      <w:proofErr w:type="spellEnd"/>
      <w:r w:rsidRPr="004B045F">
        <w:rPr>
          <w:sz w:val="24"/>
          <w:szCs w:val="24"/>
        </w:rPr>
        <w:t xml:space="preserve"> </w:t>
      </w:r>
      <w:proofErr w:type="spellStart"/>
      <w:r w:rsidRPr="004B045F">
        <w:rPr>
          <w:sz w:val="24"/>
          <w:szCs w:val="24"/>
        </w:rPr>
        <w:t>Баталiона</w:t>
      </w:r>
      <w:proofErr w:type="spellEnd"/>
      <w:r w:rsidRPr="004B045F">
        <w:rPr>
          <w:sz w:val="24"/>
          <w:szCs w:val="24"/>
        </w:rPr>
        <w:t xml:space="preserve"> оставил жену Анну и сына Василия прихожанин Нерчинской Римско-Католической церкви. </w:t>
      </w:r>
      <w:proofErr w:type="gramStart"/>
      <w:r w:rsidRPr="004B045F">
        <w:rPr>
          <w:sz w:val="24"/>
          <w:szCs w:val="24"/>
        </w:rPr>
        <w:t>Погребен</w:t>
      </w:r>
      <w:proofErr w:type="gramEnd"/>
      <w:r w:rsidRPr="004B045F">
        <w:rPr>
          <w:sz w:val="24"/>
          <w:szCs w:val="24"/>
        </w:rPr>
        <w:t xml:space="preserve"> при реке Амуре тысяча </w:t>
      </w:r>
      <w:proofErr w:type="spellStart"/>
      <w:r w:rsidRPr="004B045F">
        <w:rPr>
          <w:sz w:val="24"/>
          <w:szCs w:val="24"/>
        </w:rPr>
        <w:t>осьмесот</w:t>
      </w:r>
      <w:proofErr w:type="spellEnd"/>
      <w:r w:rsidRPr="004B045F">
        <w:rPr>
          <w:sz w:val="24"/>
          <w:szCs w:val="24"/>
        </w:rPr>
        <w:t xml:space="preserve"> пятьдесят </w:t>
      </w:r>
      <w:proofErr w:type="spellStart"/>
      <w:r w:rsidRPr="004B045F">
        <w:rPr>
          <w:sz w:val="24"/>
          <w:szCs w:val="24"/>
        </w:rPr>
        <w:t>шестаго</w:t>
      </w:r>
      <w:proofErr w:type="spellEnd"/>
      <w:r w:rsidRPr="004B045F">
        <w:rPr>
          <w:sz w:val="24"/>
          <w:szCs w:val="24"/>
        </w:rPr>
        <w:t xml:space="preserve"> года </w:t>
      </w:r>
      <w:proofErr w:type="spellStart"/>
      <w:r w:rsidRPr="004B045F">
        <w:rPr>
          <w:sz w:val="24"/>
          <w:szCs w:val="24"/>
        </w:rPr>
        <w:t>осьмаго</w:t>
      </w:r>
      <w:proofErr w:type="spellEnd"/>
      <w:r w:rsidRPr="004B045F">
        <w:rPr>
          <w:sz w:val="24"/>
          <w:szCs w:val="24"/>
        </w:rPr>
        <w:t xml:space="preserve"> августа». Указан возраст умершего — 38 лет и день смерти — 7-е число августа.</w:t>
      </w:r>
    </w:p>
    <w:p w:rsidR="004B045F" w:rsidRPr="004B045F" w:rsidRDefault="004B045F" w:rsidP="004B045F">
      <w:pPr>
        <w:rPr>
          <w:sz w:val="24"/>
          <w:szCs w:val="24"/>
        </w:rPr>
      </w:pPr>
      <w:r w:rsidRPr="004B045F">
        <w:rPr>
          <w:sz w:val="24"/>
          <w:szCs w:val="24"/>
        </w:rPr>
        <w:t xml:space="preserve">То есть, в метрической книге зафиксировано, что «Его </w:t>
      </w:r>
      <w:proofErr w:type="spellStart"/>
      <w:r w:rsidRPr="004B045F">
        <w:rPr>
          <w:sz w:val="24"/>
          <w:szCs w:val="24"/>
        </w:rPr>
        <w:t>Благород</w:t>
      </w:r>
      <w:proofErr w:type="gramStart"/>
      <w:r w:rsidRPr="004B045F">
        <w:rPr>
          <w:sz w:val="24"/>
          <w:szCs w:val="24"/>
        </w:rPr>
        <w:t>i</w:t>
      </w:r>
      <w:proofErr w:type="gramEnd"/>
      <w:r w:rsidRPr="004B045F">
        <w:rPr>
          <w:sz w:val="24"/>
          <w:szCs w:val="24"/>
        </w:rPr>
        <w:t>е</w:t>
      </w:r>
      <w:proofErr w:type="spellEnd"/>
      <w:r w:rsidRPr="004B045F">
        <w:rPr>
          <w:sz w:val="24"/>
          <w:szCs w:val="24"/>
        </w:rPr>
        <w:t xml:space="preserve"> капитан 1-го </w:t>
      </w:r>
      <w:proofErr w:type="spellStart"/>
      <w:r w:rsidRPr="004B045F">
        <w:rPr>
          <w:sz w:val="24"/>
          <w:szCs w:val="24"/>
        </w:rPr>
        <w:t>пешаго</w:t>
      </w:r>
      <w:proofErr w:type="spellEnd"/>
      <w:r w:rsidRPr="004B045F">
        <w:rPr>
          <w:sz w:val="24"/>
          <w:szCs w:val="24"/>
        </w:rPr>
        <w:t xml:space="preserve"> </w:t>
      </w:r>
      <w:proofErr w:type="spellStart"/>
      <w:r w:rsidRPr="004B045F">
        <w:rPr>
          <w:sz w:val="24"/>
          <w:szCs w:val="24"/>
        </w:rPr>
        <w:t>Сибирскаго</w:t>
      </w:r>
      <w:proofErr w:type="spellEnd"/>
      <w:r w:rsidRPr="004B045F">
        <w:rPr>
          <w:sz w:val="24"/>
          <w:szCs w:val="24"/>
        </w:rPr>
        <w:t xml:space="preserve"> </w:t>
      </w:r>
      <w:proofErr w:type="spellStart"/>
      <w:r w:rsidRPr="004B045F">
        <w:rPr>
          <w:sz w:val="24"/>
          <w:szCs w:val="24"/>
        </w:rPr>
        <w:t>казачьяго</w:t>
      </w:r>
      <w:proofErr w:type="spellEnd"/>
      <w:r w:rsidRPr="004B045F">
        <w:rPr>
          <w:sz w:val="24"/>
          <w:szCs w:val="24"/>
        </w:rPr>
        <w:t xml:space="preserve"> </w:t>
      </w:r>
      <w:proofErr w:type="spellStart"/>
      <w:r w:rsidRPr="004B045F">
        <w:rPr>
          <w:sz w:val="24"/>
          <w:szCs w:val="24"/>
        </w:rPr>
        <w:t>Баталiона</w:t>
      </w:r>
      <w:proofErr w:type="spellEnd"/>
      <w:r w:rsidRPr="004B045F">
        <w:rPr>
          <w:sz w:val="24"/>
          <w:szCs w:val="24"/>
        </w:rPr>
        <w:t xml:space="preserve"> капитан </w:t>
      </w:r>
      <w:proofErr w:type="spellStart"/>
      <w:r w:rsidRPr="004B045F">
        <w:rPr>
          <w:sz w:val="24"/>
          <w:szCs w:val="24"/>
        </w:rPr>
        <w:t>Забелло</w:t>
      </w:r>
      <w:proofErr w:type="spellEnd"/>
      <w:r w:rsidRPr="004B045F">
        <w:rPr>
          <w:sz w:val="24"/>
          <w:szCs w:val="24"/>
        </w:rPr>
        <w:t xml:space="preserve">» умер в военном походе раньше, чем «Его </w:t>
      </w:r>
      <w:proofErr w:type="spellStart"/>
      <w:r w:rsidRPr="004B045F">
        <w:rPr>
          <w:sz w:val="24"/>
          <w:szCs w:val="24"/>
        </w:rPr>
        <w:t>Благородiе</w:t>
      </w:r>
      <w:proofErr w:type="spellEnd"/>
      <w:r w:rsidRPr="004B045F">
        <w:rPr>
          <w:sz w:val="24"/>
          <w:szCs w:val="24"/>
        </w:rPr>
        <w:t xml:space="preserve"> Поручик тридцати </w:t>
      </w:r>
      <w:proofErr w:type="spellStart"/>
      <w:r w:rsidRPr="004B045F">
        <w:rPr>
          <w:sz w:val="24"/>
          <w:szCs w:val="24"/>
        </w:rPr>
        <w:t>осьми</w:t>
      </w:r>
      <w:proofErr w:type="spellEnd"/>
      <w:r w:rsidRPr="004B045F">
        <w:rPr>
          <w:sz w:val="24"/>
          <w:szCs w:val="24"/>
        </w:rPr>
        <w:t xml:space="preserve"> лет 14 </w:t>
      </w:r>
      <w:proofErr w:type="spellStart"/>
      <w:r w:rsidRPr="004B045F">
        <w:rPr>
          <w:sz w:val="24"/>
          <w:szCs w:val="24"/>
        </w:rPr>
        <w:t>Сибирскаго</w:t>
      </w:r>
      <w:proofErr w:type="spellEnd"/>
      <w:r w:rsidRPr="004B045F">
        <w:rPr>
          <w:sz w:val="24"/>
          <w:szCs w:val="24"/>
        </w:rPr>
        <w:t xml:space="preserve"> </w:t>
      </w:r>
      <w:proofErr w:type="spellStart"/>
      <w:r w:rsidRPr="004B045F">
        <w:rPr>
          <w:sz w:val="24"/>
          <w:szCs w:val="24"/>
        </w:rPr>
        <w:t>линейнаго</w:t>
      </w:r>
      <w:proofErr w:type="spellEnd"/>
      <w:r w:rsidRPr="004B045F">
        <w:rPr>
          <w:sz w:val="24"/>
          <w:szCs w:val="24"/>
        </w:rPr>
        <w:t xml:space="preserve"> </w:t>
      </w:r>
      <w:proofErr w:type="spellStart"/>
      <w:r w:rsidRPr="004B045F">
        <w:rPr>
          <w:sz w:val="24"/>
          <w:szCs w:val="24"/>
        </w:rPr>
        <w:t>Баталiона</w:t>
      </w:r>
      <w:proofErr w:type="spellEnd"/>
      <w:r w:rsidRPr="004B045F">
        <w:rPr>
          <w:sz w:val="24"/>
          <w:szCs w:val="24"/>
        </w:rPr>
        <w:t xml:space="preserve">» Карл </w:t>
      </w:r>
      <w:proofErr w:type="spellStart"/>
      <w:r w:rsidRPr="004B045F">
        <w:rPr>
          <w:sz w:val="24"/>
          <w:szCs w:val="24"/>
        </w:rPr>
        <w:t>Туловский</w:t>
      </w:r>
      <w:proofErr w:type="spellEnd"/>
      <w:r w:rsidRPr="004B045F">
        <w:rPr>
          <w:sz w:val="24"/>
          <w:szCs w:val="24"/>
        </w:rPr>
        <w:t>. Эти записи прямо противоречат нескольким историческим источникам (</w:t>
      </w:r>
      <w:proofErr w:type="gramStart"/>
      <w:r w:rsidRPr="004B045F">
        <w:rPr>
          <w:sz w:val="24"/>
          <w:szCs w:val="24"/>
        </w:rPr>
        <w:t>см</w:t>
      </w:r>
      <w:proofErr w:type="gramEnd"/>
      <w:r w:rsidRPr="004B045F">
        <w:rPr>
          <w:sz w:val="24"/>
          <w:szCs w:val="24"/>
        </w:rPr>
        <w:t xml:space="preserve">. часть вторую статьи «Кто ты, </w:t>
      </w:r>
      <w:proofErr w:type="spellStart"/>
      <w:r w:rsidRPr="004B045F">
        <w:rPr>
          <w:sz w:val="24"/>
          <w:szCs w:val="24"/>
        </w:rPr>
        <w:t>Доминик</w:t>
      </w:r>
      <w:proofErr w:type="spellEnd"/>
      <w:r w:rsidRPr="004B045F">
        <w:rPr>
          <w:sz w:val="24"/>
          <w:szCs w:val="24"/>
        </w:rPr>
        <w:t xml:space="preserve"> </w:t>
      </w:r>
      <w:proofErr w:type="spellStart"/>
      <w:r w:rsidRPr="004B045F">
        <w:rPr>
          <w:sz w:val="24"/>
          <w:szCs w:val="24"/>
        </w:rPr>
        <w:t>Забелло</w:t>
      </w:r>
      <w:proofErr w:type="spellEnd"/>
      <w:r w:rsidRPr="004B045F">
        <w:rPr>
          <w:sz w:val="24"/>
          <w:szCs w:val="24"/>
        </w:rPr>
        <w:t xml:space="preserve">?...» - «Есаул </w:t>
      </w:r>
      <w:proofErr w:type="spellStart"/>
      <w:r w:rsidRPr="004B045F">
        <w:rPr>
          <w:sz w:val="24"/>
          <w:szCs w:val="24"/>
        </w:rPr>
        <w:t>Забелло</w:t>
      </w:r>
      <w:proofErr w:type="spellEnd"/>
      <w:r w:rsidRPr="004B045F">
        <w:rPr>
          <w:sz w:val="24"/>
          <w:szCs w:val="24"/>
        </w:rPr>
        <w:t xml:space="preserve"> и поручик </w:t>
      </w:r>
      <w:proofErr w:type="spellStart"/>
      <w:r w:rsidRPr="004B045F">
        <w:rPr>
          <w:sz w:val="24"/>
          <w:szCs w:val="24"/>
        </w:rPr>
        <w:t>Туловский</w:t>
      </w:r>
      <w:proofErr w:type="spellEnd"/>
      <w:r w:rsidRPr="004B045F">
        <w:rPr>
          <w:sz w:val="24"/>
          <w:szCs w:val="24"/>
        </w:rPr>
        <w:t>»).</w:t>
      </w:r>
    </w:p>
    <w:p w:rsidR="004B045F" w:rsidRPr="004B045F" w:rsidRDefault="004B045F" w:rsidP="004B045F">
      <w:pPr>
        <w:ind w:firstLine="708"/>
        <w:rPr>
          <w:sz w:val="24"/>
          <w:szCs w:val="24"/>
        </w:rPr>
      </w:pPr>
      <w:r w:rsidRPr="004B045F">
        <w:rPr>
          <w:sz w:val="24"/>
          <w:szCs w:val="24"/>
        </w:rPr>
        <w:t xml:space="preserve">Предыдущие порядковые записи №№ 10 и 11 на листе 14об метрической книги оформлены с указанием, что умершие жители </w:t>
      </w:r>
      <w:proofErr w:type="spellStart"/>
      <w:r w:rsidRPr="004B045F">
        <w:rPr>
          <w:sz w:val="24"/>
          <w:szCs w:val="24"/>
        </w:rPr>
        <w:t>Нерчинско-Заводкой</w:t>
      </w:r>
      <w:proofErr w:type="spellEnd"/>
      <w:r w:rsidRPr="004B045F">
        <w:rPr>
          <w:sz w:val="24"/>
          <w:szCs w:val="24"/>
        </w:rPr>
        <w:t xml:space="preserve"> округи умерли и погребены в мае и октябре 1856 года с оформлением записей в мае и октябре, соответственно. На этом фоне возможно предположение, что записи о смерти </w:t>
      </w:r>
      <w:proofErr w:type="spellStart"/>
      <w:r w:rsidRPr="004B045F">
        <w:rPr>
          <w:sz w:val="24"/>
          <w:szCs w:val="24"/>
        </w:rPr>
        <w:t>Туловского</w:t>
      </w:r>
      <w:proofErr w:type="spellEnd"/>
      <w:r w:rsidRPr="004B045F">
        <w:rPr>
          <w:sz w:val="24"/>
          <w:szCs w:val="24"/>
        </w:rPr>
        <w:t xml:space="preserve"> и </w:t>
      </w:r>
      <w:proofErr w:type="spellStart"/>
      <w:r w:rsidRPr="004B045F">
        <w:rPr>
          <w:sz w:val="24"/>
          <w:szCs w:val="24"/>
        </w:rPr>
        <w:t>Забелло</w:t>
      </w:r>
      <w:proofErr w:type="spellEnd"/>
      <w:r w:rsidRPr="004B045F">
        <w:rPr>
          <w:sz w:val="24"/>
          <w:szCs w:val="24"/>
        </w:rPr>
        <w:t xml:space="preserve"> оформлены позже октября 1856 года. На это же обстоятельство указывают и вертикальные прочерки после записи № 11 – так обычно в делопроизводстве закрывают пустые графы. </w:t>
      </w:r>
      <w:proofErr w:type="gramStart"/>
      <w:r w:rsidRPr="004B045F">
        <w:rPr>
          <w:sz w:val="24"/>
          <w:szCs w:val="24"/>
        </w:rPr>
        <w:t xml:space="preserve">Несоблюдение хронологии событий дают основания полагать, что записи о смерти </w:t>
      </w:r>
      <w:proofErr w:type="spellStart"/>
      <w:r w:rsidRPr="004B045F">
        <w:rPr>
          <w:sz w:val="24"/>
          <w:szCs w:val="24"/>
        </w:rPr>
        <w:t>Туловского</w:t>
      </w:r>
      <w:proofErr w:type="spellEnd"/>
      <w:r w:rsidRPr="004B045F">
        <w:rPr>
          <w:sz w:val="24"/>
          <w:szCs w:val="24"/>
        </w:rPr>
        <w:t xml:space="preserve"> и </w:t>
      </w:r>
      <w:proofErr w:type="spellStart"/>
      <w:r w:rsidRPr="004B045F">
        <w:rPr>
          <w:sz w:val="24"/>
          <w:szCs w:val="24"/>
        </w:rPr>
        <w:t>Забелло</w:t>
      </w:r>
      <w:proofErr w:type="spellEnd"/>
      <w:r w:rsidRPr="004B045F">
        <w:rPr>
          <w:sz w:val="24"/>
          <w:szCs w:val="24"/>
        </w:rPr>
        <w:t xml:space="preserve"> оформлены с чьих-то слов, возможно, для совершения обряда панихиды по умершим, так как похороны в походных условиях происходили </w:t>
      </w:r>
      <w:r w:rsidRPr="004B045F">
        <w:rPr>
          <w:sz w:val="24"/>
          <w:szCs w:val="24"/>
        </w:rPr>
        <w:lastRenderedPageBreak/>
        <w:t>зачастую без участия священников, тем более, католических священников, которые в походе не участвовали, на казачьих постах отсутствовали.</w:t>
      </w:r>
      <w:proofErr w:type="gramEnd"/>
    </w:p>
    <w:p w:rsidR="004B045F" w:rsidRPr="004B045F" w:rsidRDefault="004B045F" w:rsidP="004B045F">
      <w:pPr>
        <w:ind w:firstLine="708"/>
        <w:rPr>
          <w:sz w:val="24"/>
          <w:szCs w:val="24"/>
        </w:rPr>
      </w:pPr>
      <w:proofErr w:type="gramStart"/>
      <w:r w:rsidRPr="004B045F">
        <w:rPr>
          <w:sz w:val="24"/>
          <w:szCs w:val="24"/>
        </w:rPr>
        <w:t xml:space="preserve">Обратившись к Высочайшим приказам, нахожу, что 24 мая 1856 г. поручик 14-го Сибирского линейного батальона </w:t>
      </w:r>
      <w:proofErr w:type="spellStart"/>
      <w:r w:rsidRPr="004B045F">
        <w:rPr>
          <w:sz w:val="24"/>
          <w:szCs w:val="24"/>
        </w:rPr>
        <w:t>Туловский</w:t>
      </w:r>
      <w:proofErr w:type="spellEnd"/>
      <w:r w:rsidRPr="004B045F">
        <w:rPr>
          <w:sz w:val="24"/>
          <w:szCs w:val="24"/>
        </w:rPr>
        <w:t xml:space="preserve"> переведен в Житомирский ВГБ [Высочайшие приказы 1856 г. С.264-265] Знать об этом приказе могли только лица из числа командования и сам </w:t>
      </w:r>
      <w:proofErr w:type="spellStart"/>
      <w:r w:rsidRPr="004B045F">
        <w:rPr>
          <w:sz w:val="24"/>
          <w:szCs w:val="24"/>
        </w:rPr>
        <w:t>Туловский</w:t>
      </w:r>
      <w:proofErr w:type="spellEnd"/>
      <w:r w:rsidRPr="004B045F">
        <w:rPr>
          <w:sz w:val="24"/>
          <w:szCs w:val="24"/>
        </w:rPr>
        <w:t xml:space="preserve">, и в период нахождения в Амурском походе 1856 г., </w:t>
      </w:r>
      <w:proofErr w:type="spellStart"/>
      <w:r w:rsidRPr="004B045F">
        <w:rPr>
          <w:sz w:val="24"/>
          <w:szCs w:val="24"/>
        </w:rPr>
        <w:t>Туловский</w:t>
      </w:r>
      <w:proofErr w:type="spellEnd"/>
      <w:r w:rsidRPr="004B045F">
        <w:rPr>
          <w:sz w:val="24"/>
          <w:szCs w:val="24"/>
        </w:rPr>
        <w:t xml:space="preserve"> юридически уже значился в списках офицеров Житомирского ВГБ (вероятно, Внутренний Губернский</w:t>
      </w:r>
      <w:proofErr w:type="gramEnd"/>
      <w:r w:rsidRPr="004B045F">
        <w:rPr>
          <w:sz w:val="24"/>
          <w:szCs w:val="24"/>
        </w:rPr>
        <w:t xml:space="preserve"> Батальон, своего рода стража, охрана, что согласуется с предыдущей должностью ещё подпоручика </w:t>
      </w:r>
      <w:proofErr w:type="spellStart"/>
      <w:r w:rsidRPr="004B045F">
        <w:rPr>
          <w:sz w:val="24"/>
          <w:szCs w:val="24"/>
        </w:rPr>
        <w:t>Туловского</w:t>
      </w:r>
      <w:proofErr w:type="spellEnd"/>
      <w:r w:rsidRPr="004B045F">
        <w:rPr>
          <w:sz w:val="24"/>
          <w:szCs w:val="24"/>
        </w:rPr>
        <w:t xml:space="preserve"> в качестве полицмейстера г</w:t>
      </w:r>
      <w:proofErr w:type="gramStart"/>
      <w:r w:rsidRPr="004B045F">
        <w:rPr>
          <w:sz w:val="24"/>
          <w:szCs w:val="24"/>
        </w:rPr>
        <w:t>.Ч</w:t>
      </w:r>
      <w:proofErr w:type="gramEnd"/>
      <w:r w:rsidRPr="004B045F">
        <w:rPr>
          <w:sz w:val="24"/>
          <w:szCs w:val="24"/>
        </w:rPr>
        <w:t xml:space="preserve">иты в 1852 г.) [монография С.Д. Батоева «Начало институционализации здравоохранения Забайкалья в дореволюционный период» (УДК 614.2 (212) DOI: 10.17223/19988613/54/1)], [Высочайшие приказы 1854 г. С. 241-242]. Но в метрической записи о смерти </w:t>
      </w:r>
      <w:proofErr w:type="spellStart"/>
      <w:r w:rsidRPr="004B045F">
        <w:rPr>
          <w:sz w:val="24"/>
          <w:szCs w:val="24"/>
        </w:rPr>
        <w:t>Туловского</w:t>
      </w:r>
      <w:proofErr w:type="spellEnd"/>
      <w:r w:rsidRPr="004B045F">
        <w:rPr>
          <w:sz w:val="24"/>
          <w:szCs w:val="24"/>
        </w:rPr>
        <w:t xml:space="preserve"> указано на 14-й Сибирский линейный батальон. Следовательно, запись в метрическую книгу внесена с чьих-то слов, </w:t>
      </w:r>
      <w:proofErr w:type="gramStart"/>
      <w:r w:rsidRPr="004B045F">
        <w:rPr>
          <w:sz w:val="24"/>
          <w:szCs w:val="24"/>
        </w:rPr>
        <w:t>при том</w:t>
      </w:r>
      <w:proofErr w:type="gramEnd"/>
      <w:r w:rsidRPr="004B045F">
        <w:rPr>
          <w:sz w:val="24"/>
          <w:szCs w:val="24"/>
        </w:rPr>
        <w:t xml:space="preserve">, что неизвестный, с чьих слов вносилась запись, не владел информацией о перемещении </w:t>
      </w:r>
      <w:proofErr w:type="spellStart"/>
      <w:r w:rsidRPr="004B045F">
        <w:rPr>
          <w:sz w:val="24"/>
          <w:szCs w:val="24"/>
        </w:rPr>
        <w:t>Туловского</w:t>
      </w:r>
      <w:proofErr w:type="spellEnd"/>
      <w:r w:rsidRPr="004B045F">
        <w:rPr>
          <w:sz w:val="24"/>
          <w:szCs w:val="24"/>
        </w:rPr>
        <w:t xml:space="preserve"> из 14-го Сибирского линейного батальона в Житомирский Внутренний Губернский батальон. Предполагаю, что лицо, с чьих слов оформлены метрические записи, не был участником Амурского похода. В противном случае он мог владеть достоверной информацией о хронологии смертей </w:t>
      </w:r>
      <w:proofErr w:type="spellStart"/>
      <w:r w:rsidRPr="004B045F">
        <w:rPr>
          <w:sz w:val="24"/>
          <w:szCs w:val="24"/>
        </w:rPr>
        <w:t>Туловского</w:t>
      </w:r>
      <w:proofErr w:type="spellEnd"/>
      <w:r w:rsidRPr="004B045F">
        <w:rPr>
          <w:sz w:val="24"/>
          <w:szCs w:val="24"/>
        </w:rPr>
        <w:t xml:space="preserve"> и </w:t>
      </w:r>
      <w:proofErr w:type="spellStart"/>
      <w:r w:rsidRPr="004B045F">
        <w:rPr>
          <w:sz w:val="24"/>
          <w:szCs w:val="24"/>
        </w:rPr>
        <w:t>Забелло</w:t>
      </w:r>
      <w:proofErr w:type="spellEnd"/>
      <w:r w:rsidRPr="004B045F">
        <w:rPr>
          <w:sz w:val="24"/>
          <w:szCs w:val="24"/>
        </w:rPr>
        <w:t>.</w:t>
      </w:r>
    </w:p>
    <w:p w:rsidR="004B045F" w:rsidRPr="004B045F" w:rsidRDefault="004B045F" w:rsidP="004B045F">
      <w:pPr>
        <w:ind w:firstLine="708"/>
        <w:rPr>
          <w:sz w:val="24"/>
          <w:szCs w:val="24"/>
        </w:rPr>
      </w:pPr>
      <w:r w:rsidRPr="004B045F">
        <w:rPr>
          <w:sz w:val="24"/>
          <w:szCs w:val="24"/>
        </w:rPr>
        <w:t xml:space="preserve">Аналогичному анализу подвергла и запись о смерти </w:t>
      </w:r>
      <w:proofErr w:type="spellStart"/>
      <w:r w:rsidRPr="004B045F">
        <w:rPr>
          <w:sz w:val="24"/>
          <w:szCs w:val="24"/>
        </w:rPr>
        <w:t>Забелло</w:t>
      </w:r>
      <w:proofErr w:type="spellEnd"/>
      <w:r w:rsidRPr="004B045F">
        <w:rPr>
          <w:sz w:val="24"/>
          <w:szCs w:val="24"/>
        </w:rPr>
        <w:t xml:space="preserve">. Его воинское звание указано – капитан, принадлежность определена к 1-му пешему казачьему Сибирскому батальону. Но причисление подпоручика </w:t>
      </w:r>
      <w:proofErr w:type="spellStart"/>
      <w:r w:rsidRPr="004B045F">
        <w:rPr>
          <w:sz w:val="24"/>
          <w:szCs w:val="24"/>
        </w:rPr>
        <w:t>Забелло</w:t>
      </w:r>
      <w:proofErr w:type="spellEnd"/>
      <w:r w:rsidRPr="004B045F">
        <w:rPr>
          <w:sz w:val="24"/>
          <w:szCs w:val="24"/>
        </w:rPr>
        <w:t xml:space="preserve"> к Сибирскому Гренадерскому полку состоялось 13 апреля 1844 [Высочайшие приказы 1844 г. C. 126-125], сотником пешего Забайкальского Казачьего Войска поручик</w:t>
      </w:r>
      <w:proofErr w:type="gramStart"/>
      <w:r w:rsidRPr="004B045F">
        <w:rPr>
          <w:sz w:val="24"/>
          <w:szCs w:val="24"/>
        </w:rPr>
        <w:t xml:space="preserve"> .</w:t>
      </w:r>
      <w:proofErr w:type="spellStart"/>
      <w:proofErr w:type="gramEnd"/>
      <w:r w:rsidRPr="004B045F">
        <w:rPr>
          <w:sz w:val="24"/>
          <w:szCs w:val="24"/>
        </w:rPr>
        <w:t>Забелло</w:t>
      </w:r>
      <w:proofErr w:type="spellEnd"/>
      <w:r w:rsidRPr="004B045F">
        <w:rPr>
          <w:sz w:val="24"/>
          <w:szCs w:val="24"/>
        </w:rPr>
        <w:t xml:space="preserve"> становится в соответствии с Высочайшим приказом от 4 августа 1852 г. [Высочайшие приказы 1852 г. C.44-45] и в соответствии с Приказом по войскам Восточной Сибири от 25 августа 1853 г. № 65 по 3-й пешей бригаде Забайкальского Казачьего Войска станицы </w:t>
      </w:r>
      <w:proofErr w:type="spellStart"/>
      <w:r w:rsidRPr="004B045F">
        <w:rPr>
          <w:sz w:val="24"/>
          <w:szCs w:val="24"/>
        </w:rPr>
        <w:t>Бянкиной</w:t>
      </w:r>
      <w:proofErr w:type="spellEnd"/>
      <w:r w:rsidRPr="004B045F">
        <w:rPr>
          <w:sz w:val="24"/>
          <w:szCs w:val="24"/>
        </w:rPr>
        <w:t xml:space="preserve"> [сайт «Предыстория». https://predistoria.org], а есаулом именуется в Приказе Военного Министра от 6 июня 1854 г № 32 по иррегулярным войскам [фото приказа, Сайт «Предыстория». https://predistoria.org].</w:t>
      </w:r>
    </w:p>
    <w:p w:rsidR="004B045F" w:rsidRPr="004B045F" w:rsidRDefault="004B045F" w:rsidP="004B045F">
      <w:pPr>
        <w:rPr>
          <w:sz w:val="24"/>
          <w:szCs w:val="24"/>
        </w:rPr>
      </w:pPr>
      <w:proofErr w:type="spellStart"/>
      <w:r w:rsidRPr="004B045F">
        <w:rPr>
          <w:sz w:val="24"/>
          <w:szCs w:val="24"/>
        </w:rPr>
        <w:t>Бянкино</w:t>
      </w:r>
      <w:proofErr w:type="spellEnd"/>
      <w:r w:rsidRPr="004B045F">
        <w:rPr>
          <w:sz w:val="24"/>
          <w:szCs w:val="24"/>
        </w:rPr>
        <w:t xml:space="preserve">, село в юго-западной части Нерчинского района, располагалось в 30 км к востоку от Нерчинска при слиянии </w:t>
      </w:r>
      <w:proofErr w:type="spellStart"/>
      <w:r w:rsidRPr="004B045F">
        <w:rPr>
          <w:sz w:val="24"/>
          <w:szCs w:val="24"/>
        </w:rPr>
        <w:t>рр</w:t>
      </w:r>
      <w:proofErr w:type="spellEnd"/>
      <w:r w:rsidRPr="004B045F">
        <w:rPr>
          <w:sz w:val="24"/>
          <w:szCs w:val="24"/>
        </w:rPr>
        <w:t xml:space="preserve">. Борщовка и Шилка. В 1851 г. село стало станицей, в которой располагался штаб 3-й пешей бригады Забайкальского казачьего войска (ЗКВ). С 1872 г. станица </w:t>
      </w:r>
      <w:proofErr w:type="spellStart"/>
      <w:r w:rsidRPr="004B045F">
        <w:rPr>
          <w:sz w:val="24"/>
          <w:szCs w:val="24"/>
        </w:rPr>
        <w:t>Бянкино</w:t>
      </w:r>
      <w:proofErr w:type="spellEnd"/>
      <w:r w:rsidRPr="004B045F">
        <w:rPr>
          <w:sz w:val="24"/>
          <w:szCs w:val="24"/>
        </w:rPr>
        <w:t xml:space="preserve"> находилась в составе 3-го военного отдела ЗКВ, затем (до 1918 г.) – 4-го. </w:t>
      </w:r>
      <w:proofErr w:type="gramStart"/>
      <w:r w:rsidRPr="004B045F">
        <w:rPr>
          <w:sz w:val="24"/>
          <w:szCs w:val="24"/>
        </w:rPr>
        <w:t xml:space="preserve">[Нерчинск / гл. ред. В. А. Дутов; отв. ред. Н. Н. Константинова, А. Ю. </w:t>
      </w:r>
      <w:proofErr w:type="spellStart"/>
      <w:r w:rsidRPr="004B045F">
        <w:rPr>
          <w:sz w:val="24"/>
          <w:szCs w:val="24"/>
        </w:rPr>
        <w:t>Литвинцев</w:t>
      </w:r>
      <w:proofErr w:type="spellEnd"/>
      <w:r w:rsidRPr="004B045F">
        <w:rPr>
          <w:sz w:val="24"/>
          <w:szCs w:val="24"/>
        </w:rPr>
        <w:t>; Чита:</w:t>
      </w:r>
      <w:proofErr w:type="gramEnd"/>
      <w:r w:rsidRPr="004B045F">
        <w:rPr>
          <w:sz w:val="24"/>
          <w:szCs w:val="24"/>
        </w:rPr>
        <w:t xml:space="preserve"> </w:t>
      </w:r>
      <w:proofErr w:type="spellStart"/>
      <w:r w:rsidRPr="004B045F">
        <w:rPr>
          <w:sz w:val="24"/>
          <w:szCs w:val="24"/>
        </w:rPr>
        <w:t>ЗабГУ</w:t>
      </w:r>
      <w:proofErr w:type="spellEnd"/>
      <w:r w:rsidRPr="004B045F">
        <w:rPr>
          <w:sz w:val="24"/>
          <w:szCs w:val="24"/>
        </w:rPr>
        <w:t xml:space="preserve">, 2013. – С. 373–375. – </w:t>
      </w:r>
      <w:proofErr w:type="gramStart"/>
      <w:r w:rsidRPr="004B045F">
        <w:rPr>
          <w:sz w:val="24"/>
          <w:szCs w:val="24"/>
        </w:rPr>
        <w:t>(Альбомная серия «Энциклопедии Забайкалья»)].</w:t>
      </w:r>
      <w:proofErr w:type="gramEnd"/>
    </w:p>
    <w:p w:rsidR="004B045F" w:rsidRPr="004B045F" w:rsidRDefault="004B045F" w:rsidP="004B045F">
      <w:pPr>
        <w:ind w:firstLine="708"/>
        <w:rPr>
          <w:sz w:val="24"/>
          <w:szCs w:val="24"/>
        </w:rPr>
      </w:pPr>
      <w:r w:rsidRPr="004B045F">
        <w:rPr>
          <w:sz w:val="24"/>
          <w:szCs w:val="24"/>
        </w:rPr>
        <w:t xml:space="preserve">Указание в метрической записи о смерти Доминика </w:t>
      </w:r>
      <w:proofErr w:type="spellStart"/>
      <w:r w:rsidRPr="004B045F">
        <w:rPr>
          <w:sz w:val="24"/>
          <w:szCs w:val="24"/>
        </w:rPr>
        <w:t>Забелло</w:t>
      </w:r>
      <w:proofErr w:type="spellEnd"/>
      <w:r w:rsidRPr="004B045F">
        <w:rPr>
          <w:sz w:val="24"/>
          <w:szCs w:val="24"/>
        </w:rPr>
        <w:t xml:space="preserve"> на его воинское звание капитан, не присуще для казаков, хоть оно и равнозначно званию есаула, каковым и являлся </w:t>
      </w:r>
      <w:proofErr w:type="spellStart"/>
      <w:r w:rsidRPr="004B045F">
        <w:rPr>
          <w:sz w:val="24"/>
          <w:szCs w:val="24"/>
        </w:rPr>
        <w:t>Доминик</w:t>
      </w:r>
      <w:proofErr w:type="spellEnd"/>
      <w:r w:rsidRPr="004B045F">
        <w:rPr>
          <w:sz w:val="24"/>
          <w:szCs w:val="24"/>
        </w:rPr>
        <w:t xml:space="preserve"> </w:t>
      </w:r>
      <w:proofErr w:type="spellStart"/>
      <w:r w:rsidRPr="004B045F">
        <w:rPr>
          <w:sz w:val="24"/>
          <w:szCs w:val="24"/>
        </w:rPr>
        <w:t>Забелло</w:t>
      </w:r>
      <w:proofErr w:type="spellEnd"/>
      <w:r w:rsidRPr="004B045F">
        <w:rPr>
          <w:sz w:val="24"/>
          <w:szCs w:val="24"/>
        </w:rPr>
        <w:t xml:space="preserve">. Полагаю, что запись о смерти </w:t>
      </w:r>
      <w:proofErr w:type="spellStart"/>
      <w:r w:rsidRPr="004B045F">
        <w:rPr>
          <w:sz w:val="24"/>
          <w:szCs w:val="24"/>
        </w:rPr>
        <w:t>Забелло</w:t>
      </w:r>
      <w:proofErr w:type="spellEnd"/>
      <w:r w:rsidRPr="004B045F">
        <w:rPr>
          <w:sz w:val="24"/>
          <w:szCs w:val="24"/>
        </w:rPr>
        <w:t xml:space="preserve"> сделана со слов лица, не имеющего отношения к казачеству, и владеющего устаревшей информацией о военной карьере Доминика </w:t>
      </w:r>
      <w:proofErr w:type="spellStart"/>
      <w:r w:rsidRPr="004B045F">
        <w:rPr>
          <w:sz w:val="24"/>
          <w:szCs w:val="24"/>
        </w:rPr>
        <w:t>Забелло</w:t>
      </w:r>
      <w:proofErr w:type="spellEnd"/>
      <w:r w:rsidRPr="004B045F">
        <w:rPr>
          <w:sz w:val="24"/>
          <w:szCs w:val="24"/>
        </w:rPr>
        <w:t>.</w:t>
      </w:r>
    </w:p>
    <w:p w:rsidR="004B045F" w:rsidRPr="004B045F" w:rsidRDefault="004B045F" w:rsidP="004B045F">
      <w:pPr>
        <w:rPr>
          <w:sz w:val="24"/>
          <w:szCs w:val="24"/>
        </w:rPr>
      </w:pPr>
      <w:r w:rsidRPr="004B045F">
        <w:rPr>
          <w:sz w:val="24"/>
          <w:szCs w:val="24"/>
        </w:rPr>
        <w:t xml:space="preserve">Исследуя обе метрические записи о смертях </w:t>
      </w:r>
      <w:proofErr w:type="spellStart"/>
      <w:r w:rsidRPr="004B045F">
        <w:rPr>
          <w:sz w:val="24"/>
          <w:szCs w:val="24"/>
        </w:rPr>
        <w:t>Забелло</w:t>
      </w:r>
      <w:proofErr w:type="spellEnd"/>
      <w:r w:rsidRPr="004B045F">
        <w:rPr>
          <w:sz w:val="24"/>
          <w:szCs w:val="24"/>
        </w:rPr>
        <w:t xml:space="preserve"> и </w:t>
      </w:r>
      <w:proofErr w:type="spellStart"/>
      <w:r w:rsidRPr="004B045F">
        <w:rPr>
          <w:sz w:val="24"/>
          <w:szCs w:val="24"/>
        </w:rPr>
        <w:t>Туловского</w:t>
      </w:r>
      <w:proofErr w:type="spellEnd"/>
      <w:r w:rsidRPr="004B045F">
        <w:rPr>
          <w:sz w:val="24"/>
          <w:szCs w:val="24"/>
        </w:rPr>
        <w:t xml:space="preserve">, привлекает обращение - «Его Благородие». Предполагаю, что запись сделана со слов лица, являвшегося подчиненным, либо состоявшим в низшей должности, как по отношению к есаулу </w:t>
      </w:r>
      <w:proofErr w:type="spellStart"/>
      <w:r w:rsidRPr="004B045F">
        <w:rPr>
          <w:sz w:val="24"/>
          <w:szCs w:val="24"/>
        </w:rPr>
        <w:t>Забелло</w:t>
      </w:r>
      <w:proofErr w:type="spellEnd"/>
      <w:r w:rsidRPr="004B045F">
        <w:rPr>
          <w:sz w:val="24"/>
          <w:szCs w:val="24"/>
        </w:rPr>
        <w:t xml:space="preserve">, так и по отношению к поручику </w:t>
      </w:r>
      <w:proofErr w:type="spellStart"/>
      <w:r w:rsidRPr="004B045F">
        <w:rPr>
          <w:sz w:val="24"/>
          <w:szCs w:val="24"/>
        </w:rPr>
        <w:t>Туловскому</w:t>
      </w:r>
      <w:proofErr w:type="spellEnd"/>
      <w:r w:rsidRPr="004B045F">
        <w:rPr>
          <w:sz w:val="24"/>
          <w:szCs w:val="24"/>
        </w:rPr>
        <w:t xml:space="preserve">. </w:t>
      </w:r>
      <w:proofErr w:type="gramStart"/>
      <w:r w:rsidRPr="004B045F">
        <w:rPr>
          <w:sz w:val="24"/>
          <w:szCs w:val="24"/>
        </w:rPr>
        <w:t xml:space="preserve">Это обстоятельство приводит к мысли, что даты смерти перепутаны человеком, которому, возможно была адресована чья-то просьба заказать панихиду или же этому лицу стало известно о смерти </w:t>
      </w:r>
      <w:proofErr w:type="spellStart"/>
      <w:r w:rsidRPr="004B045F">
        <w:rPr>
          <w:sz w:val="24"/>
          <w:szCs w:val="24"/>
        </w:rPr>
        <w:t>Забелло</w:t>
      </w:r>
      <w:proofErr w:type="spellEnd"/>
      <w:r w:rsidRPr="004B045F">
        <w:rPr>
          <w:sz w:val="24"/>
          <w:szCs w:val="24"/>
        </w:rPr>
        <w:t xml:space="preserve"> и </w:t>
      </w:r>
      <w:proofErr w:type="spellStart"/>
      <w:r w:rsidRPr="004B045F">
        <w:rPr>
          <w:sz w:val="24"/>
          <w:szCs w:val="24"/>
        </w:rPr>
        <w:t>Туловского</w:t>
      </w:r>
      <w:proofErr w:type="spellEnd"/>
      <w:r w:rsidRPr="004B045F">
        <w:rPr>
          <w:sz w:val="24"/>
          <w:szCs w:val="24"/>
        </w:rPr>
        <w:t xml:space="preserve"> от третьих лиц на фоне общих разговоров о трагедии возвращения войск с низовьев Амура, и человек обратился к священнику, чтоб тот отслужил панихиду по умершим </w:t>
      </w:r>
      <w:proofErr w:type="spellStart"/>
      <w:r w:rsidRPr="004B045F">
        <w:rPr>
          <w:sz w:val="24"/>
          <w:szCs w:val="24"/>
        </w:rPr>
        <w:t>Забелло</w:t>
      </w:r>
      <w:proofErr w:type="spellEnd"/>
      <w:r w:rsidRPr="004B045F">
        <w:rPr>
          <w:sz w:val="24"/>
          <w:szCs w:val="24"/>
        </w:rPr>
        <w:t xml:space="preserve"> и </w:t>
      </w:r>
      <w:proofErr w:type="spellStart"/>
      <w:r w:rsidRPr="004B045F">
        <w:rPr>
          <w:sz w:val="24"/>
          <w:szCs w:val="24"/>
        </w:rPr>
        <w:t>Туловскому</w:t>
      </w:r>
      <w:proofErr w:type="spellEnd"/>
      <w:r w:rsidRPr="004B045F">
        <w:rPr>
          <w:sz w:val="24"/>
          <w:szCs w:val="24"/>
        </w:rPr>
        <w:t>.</w:t>
      </w:r>
      <w:proofErr w:type="gramEnd"/>
    </w:p>
    <w:p w:rsidR="004B045F" w:rsidRPr="004B045F" w:rsidRDefault="004B045F" w:rsidP="004B045F">
      <w:pPr>
        <w:ind w:firstLine="708"/>
        <w:rPr>
          <w:sz w:val="24"/>
          <w:szCs w:val="24"/>
        </w:rPr>
      </w:pPr>
      <w:proofErr w:type="gramStart"/>
      <w:r w:rsidRPr="004B045F">
        <w:rPr>
          <w:sz w:val="24"/>
          <w:szCs w:val="24"/>
        </w:rPr>
        <w:t xml:space="preserve">Также полагаю, что проситель или заказчик панихиды мог по вполне объективным причинам отсутствовать на этой панихиде и не присутствовать при внесении записей в </w:t>
      </w:r>
      <w:r w:rsidRPr="004B045F">
        <w:rPr>
          <w:sz w:val="24"/>
          <w:szCs w:val="24"/>
        </w:rPr>
        <w:lastRenderedPageBreak/>
        <w:t xml:space="preserve">метрическую книгу – болен, умер, убыл на военные сборы и т.п., а исполнитель – священник, выполнил эту просьбу, но перепутал хронологию дат смертей </w:t>
      </w:r>
      <w:proofErr w:type="spellStart"/>
      <w:r w:rsidRPr="004B045F">
        <w:rPr>
          <w:sz w:val="24"/>
          <w:szCs w:val="24"/>
        </w:rPr>
        <w:t>Забелло</w:t>
      </w:r>
      <w:proofErr w:type="spellEnd"/>
      <w:r w:rsidRPr="004B045F">
        <w:rPr>
          <w:sz w:val="24"/>
          <w:szCs w:val="24"/>
        </w:rPr>
        <w:t xml:space="preserve"> и </w:t>
      </w:r>
      <w:proofErr w:type="spellStart"/>
      <w:r w:rsidRPr="004B045F">
        <w:rPr>
          <w:sz w:val="24"/>
          <w:szCs w:val="24"/>
        </w:rPr>
        <w:t>Туловского</w:t>
      </w:r>
      <w:proofErr w:type="spellEnd"/>
      <w:r w:rsidRPr="004B045F">
        <w:rPr>
          <w:sz w:val="24"/>
          <w:szCs w:val="24"/>
        </w:rPr>
        <w:t xml:space="preserve"> и указал их возраст приблизительно.</w:t>
      </w:r>
      <w:proofErr w:type="gramEnd"/>
    </w:p>
    <w:p w:rsidR="004B045F" w:rsidRPr="004B045F" w:rsidRDefault="004B045F" w:rsidP="004B045F">
      <w:pPr>
        <w:ind w:firstLine="708"/>
        <w:rPr>
          <w:sz w:val="24"/>
          <w:szCs w:val="24"/>
        </w:rPr>
      </w:pPr>
      <w:proofErr w:type="gramStart"/>
      <w:r w:rsidRPr="004B045F">
        <w:rPr>
          <w:sz w:val="24"/>
          <w:szCs w:val="24"/>
        </w:rPr>
        <w:t xml:space="preserve">Обратившись к тем же метрическим записям о датах смерти, видим, что дата смерти </w:t>
      </w:r>
      <w:proofErr w:type="spellStart"/>
      <w:r w:rsidRPr="004B045F">
        <w:rPr>
          <w:sz w:val="24"/>
          <w:szCs w:val="24"/>
        </w:rPr>
        <w:t>Туловского</w:t>
      </w:r>
      <w:proofErr w:type="spellEnd"/>
      <w:r w:rsidRPr="004B045F">
        <w:rPr>
          <w:sz w:val="24"/>
          <w:szCs w:val="24"/>
        </w:rPr>
        <w:t xml:space="preserve"> указана, как 7 августа 1856 г., погребение 8 августа 1856 г. Дата смерти </w:t>
      </w:r>
      <w:proofErr w:type="spellStart"/>
      <w:r w:rsidRPr="004B045F">
        <w:rPr>
          <w:sz w:val="24"/>
          <w:szCs w:val="24"/>
        </w:rPr>
        <w:t>Забелло</w:t>
      </w:r>
      <w:proofErr w:type="spellEnd"/>
      <w:r w:rsidRPr="004B045F">
        <w:rPr>
          <w:sz w:val="24"/>
          <w:szCs w:val="24"/>
        </w:rPr>
        <w:t xml:space="preserve"> 15 августа 1856 г., дата погребения – 17 августа 1856 г. Полагаю, что даты погребения определены произвольно, но в соответствии с церковными канонами, ставшими общеприменяемыми, определяющими предание земле тела усопшего не позднее третьих</w:t>
      </w:r>
      <w:proofErr w:type="gramEnd"/>
      <w:r w:rsidRPr="004B045F">
        <w:rPr>
          <w:sz w:val="24"/>
          <w:szCs w:val="24"/>
        </w:rPr>
        <w:t xml:space="preserve"> суток со дня смерти. Следовательно, человек, по чьей просьбе вносилась запись в метрическую книгу, или человек, самостоятельно принявший решение о внесении такой записи (священник), не знал, что тело умершего </w:t>
      </w:r>
      <w:proofErr w:type="spellStart"/>
      <w:r w:rsidRPr="004B045F">
        <w:rPr>
          <w:sz w:val="24"/>
          <w:szCs w:val="24"/>
        </w:rPr>
        <w:t>Туловского</w:t>
      </w:r>
      <w:proofErr w:type="spellEnd"/>
      <w:r w:rsidRPr="004B045F">
        <w:rPr>
          <w:sz w:val="24"/>
          <w:szCs w:val="24"/>
        </w:rPr>
        <w:t xml:space="preserve"> несколько дней не предавалось земле в силу обстоятельств, описанных у Иванова Р.Н. и Любарского И.В. (см</w:t>
      </w:r>
      <w:proofErr w:type="gramStart"/>
      <w:r w:rsidRPr="004B045F">
        <w:rPr>
          <w:sz w:val="24"/>
          <w:szCs w:val="24"/>
        </w:rPr>
        <w:t>.ч</w:t>
      </w:r>
      <w:proofErr w:type="gramEnd"/>
      <w:r w:rsidRPr="004B045F">
        <w:rPr>
          <w:sz w:val="24"/>
          <w:szCs w:val="24"/>
        </w:rPr>
        <w:t xml:space="preserve">асть вторую статьи «Кто ты, </w:t>
      </w:r>
      <w:proofErr w:type="spellStart"/>
      <w:r w:rsidRPr="004B045F">
        <w:rPr>
          <w:sz w:val="24"/>
          <w:szCs w:val="24"/>
        </w:rPr>
        <w:t>Доминик</w:t>
      </w:r>
      <w:proofErr w:type="spellEnd"/>
      <w:r w:rsidRPr="004B045F">
        <w:rPr>
          <w:sz w:val="24"/>
          <w:szCs w:val="24"/>
        </w:rPr>
        <w:t xml:space="preserve"> </w:t>
      </w:r>
      <w:proofErr w:type="spellStart"/>
      <w:r w:rsidRPr="004B045F">
        <w:rPr>
          <w:sz w:val="24"/>
          <w:szCs w:val="24"/>
        </w:rPr>
        <w:t>Забелло</w:t>
      </w:r>
      <w:proofErr w:type="spellEnd"/>
      <w:r w:rsidRPr="004B045F">
        <w:rPr>
          <w:sz w:val="24"/>
          <w:szCs w:val="24"/>
        </w:rPr>
        <w:t xml:space="preserve">?...» - «Есаул </w:t>
      </w:r>
      <w:proofErr w:type="spellStart"/>
      <w:r w:rsidRPr="004B045F">
        <w:rPr>
          <w:sz w:val="24"/>
          <w:szCs w:val="24"/>
        </w:rPr>
        <w:t>Забелло</w:t>
      </w:r>
      <w:proofErr w:type="spellEnd"/>
      <w:r w:rsidRPr="004B045F">
        <w:rPr>
          <w:sz w:val="24"/>
          <w:szCs w:val="24"/>
        </w:rPr>
        <w:t xml:space="preserve"> и поручик </w:t>
      </w:r>
      <w:proofErr w:type="spellStart"/>
      <w:r w:rsidRPr="004B045F">
        <w:rPr>
          <w:sz w:val="24"/>
          <w:szCs w:val="24"/>
        </w:rPr>
        <w:t>Туловский</w:t>
      </w:r>
      <w:proofErr w:type="spellEnd"/>
      <w:r w:rsidRPr="004B045F">
        <w:rPr>
          <w:sz w:val="24"/>
          <w:szCs w:val="24"/>
        </w:rPr>
        <w:t>»).</w:t>
      </w:r>
    </w:p>
    <w:p w:rsidR="004B045F" w:rsidRPr="004B045F" w:rsidRDefault="004B045F" w:rsidP="004B045F">
      <w:pPr>
        <w:rPr>
          <w:sz w:val="24"/>
          <w:szCs w:val="24"/>
        </w:rPr>
      </w:pPr>
      <w:r w:rsidRPr="004B045F">
        <w:rPr>
          <w:sz w:val="24"/>
          <w:szCs w:val="24"/>
        </w:rPr>
        <w:t xml:space="preserve">Синтезировав проанализированную информацию, приняла дату 27 июля 1856 г. за дату выступления первого сводного отряда Сеславина (по Васильеву А.П.), в составе которого следовали казаки пешего </w:t>
      </w:r>
      <w:proofErr w:type="spellStart"/>
      <w:r w:rsidRPr="004B045F">
        <w:rPr>
          <w:sz w:val="24"/>
          <w:szCs w:val="24"/>
        </w:rPr>
        <w:t>полубатальона</w:t>
      </w:r>
      <w:proofErr w:type="spellEnd"/>
      <w:r w:rsidRPr="004B045F">
        <w:rPr>
          <w:sz w:val="24"/>
          <w:szCs w:val="24"/>
        </w:rPr>
        <w:t xml:space="preserve"> вместе с есаулами </w:t>
      </w:r>
      <w:proofErr w:type="spellStart"/>
      <w:r w:rsidRPr="004B045F">
        <w:rPr>
          <w:sz w:val="24"/>
          <w:szCs w:val="24"/>
        </w:rPr>
        <w:t>Забелло</w:t>
      </w:r>
      <w:proofErr w:type="spellEnd"/>
      <w:r w:rsidRPr="004B045F">
        <w:rPr>
          <w:sz w:val="24"/>
          <w:szCs w:val="24"/>
        </w:rPr>
        <w:t xml:space="preserve"> и Пузино. В этом случае 14-й день от выступления казаков из Мариинского поста (по Иванову Р.Н.) приходится на даты 8-9 августа 1856 г., которые являются наиболее вероятными датами прибытия 2-ой роты пешего казачьего </w:t>
      </w:r>
      <w:proofErr w:type="spellStart"/>
      <w:r w:rsidRPr="004B045F">
        <w:rPr>
          <w:sz w:val="24"/>
          <w:szCs w:val="24"/>
        </w:rPr>
        <w:t>полубатальона</w:t>
      </w:r>
      <w:proofErr w:type="spellEnd"/>
      <w:r w:rsidRPr="004B045F">
        <w:rPr>
          <w:sz w:val="24"/>
          <w:szCs w:val="24"/>
        </w:rPr>
        <w:t xml:space="preserve"> на </w:t>
      </w:r>
      <w:proofErr w:type="spellStart"/>
      <w:r w:rsidRPr="004B045F">
        <w:rPr>
          <w:sz w:val="24"/>
          <w:szCs w:val="24"/>
        </w:rPr>
        <w:t>Сунгарийский</w:t>
      </w:r>
      <w:proofErr w:type="spellEnd"/>
      <w:r w:rsidRPr="004B045F">
        <w:rPr>
          <w:sz w:val="24"/>
          <w:szCs w:val="24"/>
        </w:rPr>
        <w:t xml:space="preserve"> пост, в составе которой был есаул </w:t>
      </w:r>
      <w:proofErr w:type="spellStart"/>
      <w:r w:rsidRPr="004B045F">
        <w:rPr>
          <w:sz w:val="24"/>
          <w:szCs w:val="24"/>
        </w:rPr>
        <w:t>Забелло</w:t>
      </w:r>
      <w:proofErr w:type="spellEnd"/>
      <w:r w:rsidRPr="004B045F">
        <w:rPr>
          <w:sz w:val="24"/>
          <w:szCs w:val="24"/>
        </w:rPr>
        <w:t xml:space="preserve">, внезапно заболевший тифом, скончавшийся и похороненный на острове в устьях Сунгари, получившем название – остров </w:t>
      </w:r>
      <w:proofErr w:type="spellStart"/>
      <w:r w:rsidRPr="004B045F">
        <w:rPr>
          <w:sz w:val="24"/>
          <w:szCs w:val="24"/>
        </w:rPr>
        <w:t>Забеловский</w:t>
      </w:r>
      <w:proofErr w:type="spellEnd"/>
      <w:r w:rsidRPr="004B045F">
        <w:rPr>
          <w:sz w:val="24"/>
          <w:szCs w:val="24"/>
        </w:rPr>
        <w:t xml:space="preserve"> (см</w:t>
      </w:r>
      <w:proofErr w:type="gramStart"/>
      <w:r w:rsidRPr="004B045F">
        <w:rPr>
          <w:sz w:val="24"/>
          <w:szCs w:val="24"/>
        </w:rPr>
        <w:t>.ч</w:t>
      </w:r>
      <w:proofErr w:type="gramEnd"/>
      <w:r w:rsidRPr="004B045F">
        <w:rPr>
          <w:sz w:val="24"/>
          <w:szCs w:val="24"/>
        </w:rPr>
        <w:t xml:space="preserve">асть вторую статьи «Кто ты, </w:t>
      </w:r>
      <w:proofErr w:type="spellStart"/>
      <w:r w:rsidRPr="004B045F">
        <w:rPr>
          <w:sz w:val="24"/>
          <w:szCs w:val="24"/>
        </w:rPr>
        <w:t>Доминик</w:t>
      </w:r>
      <w:proofErr w:type="spellEnd"/>
      <w:r w:rsidRPr="004B045F">
        <w:rPr>
          <w:sz w:val="24"/>
          <w:szCs w:val="24"/>
        </w:rPr>
        <w:t xml:space="preserve"> </w:t>
      </w:r>
      <w:proofErr w:type="spellStart"/>
      <w:r w:rsidRPr="004B045F">
        <w:rPr>
          <w:sz w:val="24"/>
          <w:szCs w:val="24"/>
        </w:rPr>
        <w:t>Забелло</w:t>
      </w:r>
      <w:proofErr w:type="spellEnd"/>
      <w:proofErr w:type="gramStart"/>
      <w:r w:rsidRPr="004B045F">
        <w:rPr>
          <w:sz w:val="24"/>
          <w:szCs w:val="24"/>
        </w:rPr>
        <w:t>?...» - «</w:t>
      </w:r>
      <w:proofErr w:type="gramEnd"/>
      <w:r w:rsidRPr="004B045F">
        <w:rPr>
          <w:sz w:val="24"/>
          <w:szCs w:val="24"/>
        </w:rPr>
        <w:t xml:space="preserve">Есаул </w:t>
      </w:r>
      <w:proofErr w:type="spellStart"/>
      <w:r w:rsidRPr="004B045F">
        <w:rPr>
          <w:sz w:val="24"/>
          <w:szCs w:val="24"/>
        </w:rPr>
        <w:t>Забелло</w:t>
      </w:r>
      <w:proofErr w:type="spellEnd"/>
      <w:r w:rsidRPr="004B045F">
        <w:rPr>
          <w:sz w:val="24"/>
          <w:szCs w:val="24"/>
        </w:rPr>
        <w:t xml:space="preserve"> и поручик </w:t>
      </w:r>
      <w:proofErr w:type="spellStart"/>
      <w:r w:rsidRPr="004B045F">
        <w:rPr>
          <w:sz w:val="24"/>
          <w:szCs w:val="24"/>
        </w:rPr>
        <w:t>Туловский</w:t>
      </w:r>
      <w:proofErr w:type="spellEnd"/>
      <w:r w:rsidRPr="004B045F">
        <w:rPr>
          <w:sz w:val="24"/>
          <w:szCs w:val="24"/>
        </w:rPr>
        <w:t>»).</w:t>
      </w:r>
    </w:p>
    <w:p w:rsidR="004B045F" w:rsidRPr="004B045F" w:rsidRDefault="004B045F" w:rsidP="004B045F">
      <w:pPr>
        <w:ind w:firstLine="708"/>
        <w:rPr>
          <w:sz w:val="24"/>
          <w:szCs w:val="24"/>
        </w:rPr>
      </w:pPr>
      <w:r w:rsidRPr="004B045F">
        <w:rPr>
          <w:sz w:val="24"/>
          <w:szCs w:val="24"/>
        </w:rPr>
        <w:t xml:space="preserve">«…Третий отряд выступил из Мариинского поста 27 июля в составе двух рот 14-го линейного батальона и полуроты 13-го батальона, всего 370 нижних чинов и 9 офицеров под командованием командира 13-го линейного батальона полковника </w:t>
      </w:r>
      <w:proofErr w:type="spellStart"/>
      <w:r w:rsidRPr="004B045F">
        <w:rPr>
          <w:sz w:val="24"/>
          <w:szCs w:val="24"/>
        </w:rPr>
        <w:t>Облеухова</w:t>
      </w:r>
      <w:proofErr w:type="spellEnd"/>
      <w:r w:rsidRPr="004B045F">
        <w:rPr>
          <w:sz w:val="24"/>
          <w:szCs w:val="24"/>
        </w:rPr>
        <w:t xml:space="preserve">. </w:t>
      </w:r>
      <w:proofErr w:type="gramStart"/>
      <w:r w:rsidRPr="004B045F">
        <w:rPr>
          <w:sz w:val="24"/>
          <w:szCs w:val="24"/>
        </w:rPr>
        <w:t xml:space="preserve">Этот отряд достиг </w:t>
      </w:r>
      <w:proofErr w:type="spellStart"/>
      <w:r w:rsidRPr="004B045F">
        <w:rPr>
          <w:sz w:val="24"/>
          <w:szCs w:val="24"/>
        </w:rPr>
        <w:t>Сунгарийского</w:t>
      </w:r>
      <w:proofErr w:type="spellEnd"/>
      <w:r w:rsidRPr="004B045F">
        <w:rPr>
          <w:sz w:val="24"/>
          <w:szCs w:val="24"/>
        </w:rPr>
        <w:t xml:space="preserve"> поста, запасся провиантом на 11 суток достиг </w:t>
      </w:r>
      <w:proofErr w:type="spellStart"/>
      <w:r w:rsidRPr="004B045F">
        <w:rPr>
          <w:sz w:val="24"/>
          <w:szCs w:val="24"/>
        </w:rPr>
        <w:t>Хинганского</w:t>
      </w:r>
      <w:proofErr w:type="spellEnd"/>
      <w:r w:rsidRPr="004B045F">
        <w:rPr>
          <w:sz w:val="24"/>
          <w:szCs w:val="24"/>
        </w:rPr>
        <w:t xml:space="preserve"> поста 6 сентября, а 22 сентября прибыл в </w:t>
      </w:r>
      <w:proofErr w:type="spellStart"/>
      <w:r w:rsidRPr="004B045F">
        <w:rPr>
          <w:sz w:val="24"/>
          <w:szCs w:val="24"/>
        </w:rPr>
        <w:t>Усть-Зейский</w:t>
      </w:r>
      <w:proofErr w:type="spellEnd"/>
      <w:r w:rsidRPr="004B045F">
        <w:rPr>
          <w:sz w:val="24"/>
          <w:szCs w:val="24"/>
        </w:rPr>
        <w:t xml:space="preserve"> пост…» [Васильев А.П. Исторический очерк.</w:t>
      </w:r>
      <w:proofErr w:type="gramEnd"/>
      <w:r w:rsidRPr="004B045F">
        <w:rPr>
          <w:sz w:val="24"/>
          <w:szCs w:val="24"/>
        </w:rPr>
        <w:t xml:space="preserve"> Том III и приложение к нему. Забайкальские казаки. </w:t>
      </w:r>
      <w:proofErr w:type="gramStart"/>
      <w:r w:rsidRPr="004B045F">
        <w:rPr>
          <w:sz w:val="24"/>
          <w:szCs w:val="24"/>
        </w:rPr>
        <w:t>С. 84].</w:t>
      </w:r>
      <w:proofErr w:type="gramEnd"/>
    </w:p>
    <w:p w:rsidR="004B045F" w:rsidRPr="004B045F" w:rsidRDefault="004B045F" w:rsidP="004B045F">
      <w:pPr>
        <w:rPr>
          <w:sz w:val="24"/>
          <w:szCs w:val="24"/>
        </w:rPr>
      </w:pPr>
      <w:r w:rsidRPr="004B045F">
        <w:rPr>
          <w:sz w:val="24"/>
          <w:szCs w:val="24"/>
        </w:rPr>
        <w:t xml:space="preserve">Если принять дату 27 июля 1856 г. (по Васильеву А.П.) за дату выступления третьего отряда под начальством Языкова, что представляется наиболее вероятным, то выступление первых двух отрядов, в одном из которых находился есаул </w:t>
      </w:r>
      <w:proofErr w:type="spellStart"/>
      <w:r w:rsidRPr="004B045F">
        <w:rPr>
          <w:sz w:val="24"/>
          <w:szCs w:val="24"/>
        </w:rPr>
        <w:t>Забелло</w:t>
      </w:r>
      <w:proofErr w:type="spellEnd"/>
      <w:r w:rsidRPr="004B045F">
        <w:rPr>
          <w:sz w:val="24"/>
          <w:szCs w:val="24"/>
        </w:rPr>
        <w:t>, происходило с непродолжительным разрывом в период с 20 по 27 июля 1856 г.</w:t>
      </w:r>
    </w:p>
    <w:p w:rsidR="004B045F" w:rsidRPr="004B045F" w:rsidRDefault="004B045F" w:rsidP="004B045F">
      <w:pPr>
        <w:ind w:firstLine="708"/>
        <w:rPr>
          <w:sz w:val="24"/>
          <w:szCs w:val="24"/>
        </w:rPr>
      </w:pPr>
      <w:proofErr w:type="gramStart"/>
      <w:r w:rsidRPr="004B045F">
        <w:rPr>
          <w:sz w:val="24"/>
          <w:szCs w:val="24"/>
        </w:rPr>
        <w:t xml:space="preserve">Как выше указано в источниках, экспедиция по распределению провианта на казачьих постах под командованием </w:t>
      </w:r>
      <w:proofErr w:type="spellStart"/>
      <w:r w:rsidRPr="004B045F">
        <w:rPr>
          <w:sz w:val="24"/>
          <w:szCs w:val="24"/>
        </w:rPr>
        <w:t>Буссе</w:t>
      </w:r>
      <w:proofErr w:type="spellEnd"/>
      <w:r w:rsidRPr="004B045F">
        <w:rPr>
          <w:sz w:val="24"/>
          <w:szCs w:val="24"/>
        </w:rPr>
        <w:t xml:space="preserve"> прибыла в </w:t>
      </w:r>
      <w:proofErr w:type="spellStart"/>
      <w:r w:rsidRPr="004B045F">
        <w:rPr>
          <w:sz w:val="24"/>
          <w:szCs w:val="24"/>
        </w:rPr>
        <w:t>Мариинский</w:t>
      </w:r>
      <w:proofErr w:type="spellEnd"/>
      <w:r w:rsidRPr="004B045F">
        <w:rPr>
          <w:sz w:val="24"/>
          <w:szCs w:val="24"/>
        </w:rPr>
        <w:t xml:space="preserve"> пост 19 июля 1856 г. Требовалось до наступления заморозков поднять по Амуру войска, исполняя приказ Муравьева Н.Н. Задерживаться в Мариинском посту при условии нехватки там провианта и мест для размещения войск было неразумным.</w:t>
      </w:r>
      <w:proofErr w:type="gramEnd"/>
      <w:r w:rsidRPr="004B045F">
        <w:rPr>
          <w:sz w:val="24"/>
          <w:szCs w:val="24"/>
        </w:rPr>
        <w:t xml:space="preserve"> Предположив, что для подготовки отряда Сеславина, идущего первым, потребовалось не </w:t>
      </w:r>
      <w:proofErr w:type="gramStart"/>
      <w:r w:rsidRPr="004B045F">
        <w:rPr>
          <w:sz w:val="24"/>
          <w:szCs w:val="24"/>
        </w:rPr>
        <w:t>менее двух дней, предполагаю</w:t>
      </w:r>
      <w:proofErr w:type="gramEnd"/>
      <w:r w:rsidRPr="004B045F">
        <w:rPr>
          <w:sz w:val="24"/>
          <w:szCs w:val="24"/>
        </w:rPr>
        <w:t xml:space="preserve"> дату 22 июля 1856 г. датой выступления отряда Сеславина из Мариинского поста. Исходя из информации Иванова Р.Н. о периоде прохождения от </w:t>
      </w:r>
      <w:proofErr w:type="spellStart"/>
      <w:r w:rsidRPr="004B045F">
        <w:rPr>
          <w:sz w:val="24"/>
          <w:szCs w:val="24"/>
        </w:rPr>
        <w:t>Мариинского</w:t>
      </w:r>
      <w:proofErr w:type="spellEnd"/>
      <w:r w:rsidRPr="004B045F">
        <w:rPr>
          <w:sz w:val="24"/>
          <w:szCs w:val="24"/>
        </w:rPr>
        <w:t xml:space="preserve"> поста до </w:t>
      </w:r>
      <w:proofErr w:type="spellStart"/>
      <w:r w:rsidRPr="004B045F">
        <w:rPr>
          <w:sz w:val="24"/>
          <w:szCs w:val="24"/>
        </w:rPr>
        <w:t>Сунгарийского</w:t>
      </w:r>
      <w:proofErr w:type="spellEnd"/>
      <w:r w:rsidRPr="004B045F">
        <w:rPr>
          <w:sz w:val="24"/>
          <w:szCs w:val="24"/>
        </w:rPr>
        <w:t xml:space="preserve"> поста – 14 дней, применяю этот же период для прохождения отрядом Сеславина от </w:t>
      </w:r>
      <w:proofErr w:type="spellStart"/>
      <w:r w:rsidRPr="004B045F">
        <w:rPr>
          <w:sz w:val="24"/>
          <w:szCs w:val="24"/>
        </w:rPr>
        <w:t>Мариинского</w:t>
      </w:r>
      <w:proofErr w:type="spellEnd"/>
      <w:r w:rsidRPr="004B045F">
        <w:rPr>
          <w:sz w:val="24"/>
          <w:szCs w:val="24"/>
        </w:rPr>
        <w:t xml:space="preserve"> до </w:t>
      </w:r>
      <w:proofErr w:type="spellStart"/>
      <w:r w:rsidRPr="004B045F">
        <w:rPr>
          <w:sz w:val="24"/>
          <w:szCs w:val="24"/>
        </w:rPr>
        <w:t>Сунгарийского</w:t>
      </w:r>
      <w:proofErr w:type="spellEnd"/>
      <w:r w:rsidRPr="004B045F">
        <w:rPr>
          <w:sz w:val="24"/>
          <w:szCs w:val="24"/>
        </w:rPr>
        <w:t xml:space="preserve"> поста, так как условия были одни и те же для всех – против течения, порой лодки тянули бичевой. Дата прибытия отряда </w:t>
      </w:r>
      <w:proofErr w:type="spellStart"/>
      <w:r w:rsidRPr="004B045F">
        <w:rPr>
          <w:sz w:val="24"/>
          <w:szCs w:val="24"/>
        </w:rPr>
        <w:t>Сеславина</w:t>
      </w:r>
      <w:proofErr w:type="spellEnd"/>
      <w:r w:rsidRPr="004B045F">
        <w:rPr>
          <w:sz w:val="24"/>
          <w:szCs w:val="24"/>
        </w:rPr>
        <w:t xml:space="preserve"> на </w:t>
      </w:r>
      <w:proofErr w:type="spellStart"/>
      <w:r w:rsidRPr="004B045F">
        <w:rPr>
          <w:sz w:val="24"/>
          <w:szCs w:val="24"/>
        </w:rPr>
        <w:t>Сунгарийский</w:t>
      </w:r>
      <w:proofErr w:type="spellEnd"/>
      <w:r w:rsidRPr="004B045F">
        <w:rPr>
          <w:sz w:val="24"/>
          <w:szCs w:val="24"/>
        </w:rPr>
        <w:t xml:space="preserve"> пост в этом случае 4-5 августа 1856 г. В том случае, если отряд Сеславина выступил позже 22 июля 1856 г., но не позже 26 июля 1856 г., дата прибытия этого отряда смещается на период с 5 по 8 августа 1856 г.</w:t>
      </w:r>
    </w:p>
    <w:p w:rsidR="004B045F" w:rsidRPr="004B045F" w:rsidRDefault="004B045F" w:rsidP="004B045F">
      <w:pPr>
        <w:ind w:firstLine="708"/>
        <w:rPr>
          <w:sz w:val="24"/>
          <w:szCs w:val="24"/>
        </w:rPr>
      </w:pPr>
      <w:r w:rsidRPr="004B045F">
        <w:rPr>
          <w:sz w:val="24"/>
          <w:szCs w:val="24"/>
        </w:rPr>
        <w:t xml:space="preserve">Исходя из вышеприведенного анализа, полагаю, что даты смерти </w:t>
      </w:r>
      <w:proofErr w:type="spellStart"/>
      <w:r w:rsidRPr="004B045F">
        <w:rPr>
          <w:sz w:val="24"/>
          <w:szCs w:val="24"/>
        </w:rPr>
        <w:t>Туловского</w:t>
      </w:r>
      <w:proofErr w:type="spellEnd"/>
      <w:r w:rsidRPr="004B045F">
        <w:rPr>
          <w:sz w:val="24"/>
          <w:szCs w:val="24"/>
        </w:rPr>
        <w:t xml:space="preserve"> и </w:t>
      </w:r>
      <w:proofErr w:type="spellStart"/>
      <w:r w:rsidRPr="004B045F">
        <w:rPr>
          <w:sz w:val="24"/>
          <w:szCs w:val="24"/>
        </w:rPr>
        <w:t>Забелло</w:t>
      </w:r>
      <w:proofErr w:type="spellEnd"/>
      <w:r w:rsidRPr="004B045F">
        <w:rPr>
          <w:sz w:val="24"/>
          <w:szCs w:val="24"/>
        </w:rPr>
        <w:t xml:space="preserve"> перепутаны при производстве записи в метрическую книгу. Дата смерти поручика Карла </w:t>
      </w:r>
      <w:proofErr w:type="spellStart"/>
      <w:r w:rsidRPr="004B045F">
        <w:rPr>
          <w:sz w:val="24"/>
          <w:szCs w:val="24"/>
        </w:rPr>
        <w:t>Туловского</w:t>
      </w:r>
      <w:proofErr w:type="spellEnd"/>
      <w:r w:rsidRPr="004B045F">
        <w:rPr>
          <w:sz w:val="24"/>
          <w:szCs w:val="24"/>
        </w:rPr>
        <w:t xml:space="preserve">, вероятнее всего, 15 августа 1856 г. Дата смерти есаула Доминика </w:t>
      </w:r>
      <w:proofErr w:type="spellStart"/>
      <w:r w:rsidRPr="004B045F">
        <w:rPr>
          <w:sz w:val="24"/>
          <w:szCs w:val="24"/>
        </w:rPr>
        <w:t>Евстафьевича</w:t>
      </w:r>
      <w:proofErr w:type="spellEnd"/>
      <w:r w:rsidRPr="004B045F">
        <w:rPr>
          <w:sz w:val="24"/>
          <w:szCs w:val="24"/>
        </w:rPr>
        <w:t xml:space="preserve"> </w:t>
      </w:r>
      <w:proofErr w:type="spellStart"/>
      <w:r w:rsidRPr="004B045F">
        <w:rPr>
          <w:sz w:val="24"/>
          <w:szCs w:val="24"/>
        </w:rPr>
        <w:t>Забелло</w:t>
      </w:r>
      <w:proofErr w:type="spellEnd"/>
      <w:r w:rsidRPr="004B045F">
        <w:rPr>
          <w:sz w:val="24"/>
          <w:szCs w:val="24"/>
        </w:rPr>
        <w:t>, 03.08.1813 г.р., вероятнее всего 7 августа 1856 г., и его возраст на дату смерти – 43 полных года.</w:t>
      </w:r>
    </w:p>
    <w:p w:rsidR="004B045F" w:rsidRPr="004B045F" w:rsidRDefault="004B045F" w:rsidP="004B045F">
      <w:pPr>
        <w:ind w:firstLine="708"/>
        <w:rPr>
          <w:sz w:val="24"/>
          <w:szCs w:val="24"/>
        </w:rPr>
      </w:pPr>
      <w:r w:rsidRPr="004B045F">
        <w:rPr>
          <w:sz w:val="24"/>
          <w:szCs w:val="24"/>
        </w:rPr>
        <w:lastRenderedPageBreak/>
        <w:t>Надеюсь, что представленная информация окажется полезной для определённого круга людей, увлекающихся историей. На роль знатока не претендую, но доказательство является доказательством до тех пор, пока не представлено опровержение.</w:t>
      </w:r>
    </w:p>
    <w:p w:rsidR="004B045F" w:rsidRPr="004B045F" w:rsidRDefault="004B045F" w:rsidP="004B045F">
      <w:pPr>
        <w:ind w:firstLine="708"/>
        <w:rPr>
          <w:sz w:val="24"/>
          <w:szCs w:val="24"/>
        </w:rPr>
      </w:pPr>
      <w:r w:rsidRPr="004B045F">
        <w:rPr>
          <w:sz w:val="24"/>
          <w:szCs w:val="24"/>
        </w:rPr>
        <w:t>Просьба ссылаться на автора при перепечатывании или использовании информации из данной статьи.</w:t>
      </w:r>
    </w:p>
    <w:p w:rsidR="004B045F" w:rsidRPr="004B045F" w:rsidRDefault="004B045F" w:rsidP="004B045F">
      <w:pPr>
        <w:rPr>
          <w:sz w:val="24"/>
          <w:szCs w:val="24"/>
        </w:rPr>
      </w:pPr>
    </w:p>
    <w:p w:rsidR="004B045F" w:rsidRPr="004B045F" w:rsidRDefault="004B045F" w:rsidP="004B045F">
      <w:pPr>
        <w:ind w:firstLine="708"/>
        <w:rPr>
          <w:sz w:val="24"/>
          <w:szCs w:val="24"/>
        </w:rPr>
      </w:pPr>
      <w:r w:rsidRPr="004B045F">
        <w:rPr>
          <w:sz w:val="24"/>
          <w:szCs w:val="24"/>
        </w:rPr>
        <w:t xml:space="preserve">Выражаю благодарность Михаилу Викторовичу Шестакову – участнику, главному модератору и хранителю информации сайта «Предыстория», участникам сайта: </w:t>
      </w:r>
      <w:proofErr w:type="gramStart"/>
      <w:r w:rsidRPr="004B045F">
        <w:rPr>
          <w:sz w:val="24"/>
          <w:szCs w:val="24"/>
        </w:rPr>
        <w:t xml:space="preserve">Светлане Геннадьевне Федотовой, Вере Николаевне </w:t>
      </w:r>
      <w:proofErr w:type="spellStart"/>
      <w:r w:rsidRPr="004B045F">
        <w:rPr>
          <w:sz w:val="24"/>
          <w:szCs w:val="24"/>
        </w:rPr>
        <w:t>Ёлгиной</w:t>
      </w:r>
      <w:proofErr w:type="spellEnd"/>
      <w:r w:rsidRPr="004B045F">
        <w:rPr>
          <w:sz w:val="24"/>
          <w:szCs w:val="24"/>
        </w:rPr>
        <w:t>, Павлу Александровичу Кузнецову, Эдуарду Тихонову, Игорю Пешкову, Ирине Ракитных – за объективную и достоверную информацию, которой делитесь на страницах сайта и личными сообщениями, за ориентирование на необходимые ресурсы вне рамок сайта.</w:t>
      </w:r>
      <w:proofErr w:type="gramEnd"/>
    </w:p>
    <w:p w:rsidR="004B045F" w:rsidRPr="004B045F" w:rsidRDefault="004B045F" w:rsidP="004B045F">
      <w:pPr>
        <w:ind w:firstLine="708"/>
        <w:rPr>
          <w:sz w:val="24"/>
          <w:szCs w:val="24"/>
        </w:rPr>
      </w:pPr>
      <w:r w:rsidRPr="004B045F">
        <w:rPr>
          <w:sz w:val="24"/>
          <w:szCs w:val="24"/>
        </w:rPr>
        <w:t xml:space="preserve">Очень </w:t>
      </w:r>
      <w:proofErr w:type="gramStart"/>
      <w:r w:rsidRPr="004B045F">
        <w:rPr>
          <w:sz w:val="24"/>
          <w:szCs w:val="24"/>
        </w:rPr>
        <w:t>благодарна</w:t>
      </w:r>
      <w:proofErr w:type="gramEnd"/>
      <w:r w:rsidRPr="004B045F">
        <w:rPr>
          <w:sz w:val="24"/>
          <w:szCs w:val="24"/>
        </w:rPr>
        <w:t xml:space="preserve"> руководителю и членам регионального отделения Русского Географического Общества Еврейской автономной области – участникам проекта о первых казачьих постах Тамаре Александровне Рубцовой, Константину </w:t>
      </w:r>
      <w:proofErr w:type="spellStart"/>
      <w:r w:rsidRPr="004B045F">
        <w:rPr>
          <w:sz w:val="24"/>
          <w:szCs w:val="24"/>
        </w:rPr>
        <w:t>Лощилову</w:t>
      </w:r>
      <w:proofErr w:type="spellEnd"/>
      <w:r w:rsidRPr="004B045F">
        <w:rPr>
          <w:sz w:val="24"/>
          <w:szCs w:val="24"/>
        </w:rPr>
        <w:t>, Николаю Маркову, Анне Зубаревой, Ольге Смольниковой, Сергею и Анне Сапоговым, Валерию Константиновичу Федотову, за оказание дружеской поддержки.</w:t>
      </w:r>
    </w:p>
    <w:p w:rsidR="003042B2" w:rsidRDefault="004B045F" w:rsidP="004B045F">
      <w:pPr>
        <w:rPr>
          <w:sz w:val="24"/>
          <w:szCs w:val="24"/>
        </w:rPr>
      </w:pPr>
      <w:r w:rsidRPr="004B045F">
        <w:rPr>
          <w:sz w:val="24"/>
          <w:szCs w:val="24"/>
        </w:rPr>
        <w:t>С уважением, Е.Кривошеева.</w:t>
      </w:r>
    </w:p>
    <w:p w:rsidR="004B045F" w:rsidRDefault="004B045F" w:rsidP="004B045F">
      <w:pPr>
        <w:rPr>
          <w:sz w:val="24"/>
          <w:szCs w:val="24"/>
        </w:rPr>
      </w:pPr>
    </w:p>
    <w:p w:rsidR="004B045F" w:rsidRDefault="004B045F" w:rsidP="004B045F">
      <w:pPr>
        <w:rPr>
          <w:rFonts w:ascii="Times New Roman CYR" w:hAnsi="Times New Roman CYR" w:cs="Times New Roman CYR"/>
          <w:color w:val="000000"/>
          <w:sz w:val="22"/>
          <w:shd w:val="clear" w:color="auto" w:fill="FFFFFF"/>
        </w:rPr>
      </w:pPr>
      <w:r>
        <w:rPr>
          <w:rFonts w:ascii="Times New Roman CYR" w:hAnsi="Times New Roman CYR" w:cs="Times New Roman CYR"/>
          <w:color w:val="000000"/>
          <w:sz w:val="22"/>
          <w:shd w:val="clear" w:color="auto" w:fill="FFFFFF"/>
        </w:rPr>
        <w:t xml:space="preserve">© </w:t>
      </w:r>
      <w:proofErr w:type="spellStart"/>
      <w:r>
        <w:rPr>
          <w:rFonts w:ascii="Times New Roman CYR" w:hAnsi="Times New Roman CYR" w:cs="Times New Roman CYR"/>
          <w:color w:val="000000"/>
          <w:sz w:val="22"/>
          <w:shd w:val="clear" w:color="auto" w:fill="FFFFFF"/>
        </w:rPr>
        <w:t>Copyright</w:t>
      </w:r>
      <w:proofErr w:type="spellEnd"/>
      <w:r>
        <w:rPr>
          <w:rFonts w:ascii="Times New Roman CYR" w:hAnsi="Times New Roman CYR" w:cs="Times New Roman CYR"/>
          <w:color w:val="000000"/>
          <w:sz w:val="22"/>
          <w:shd w:val="clear" w:color="auto" w:fill="FFFFFF"/>
        </w:rPr>
        <w:t>: </w:t>
      </w:r>
      <w:hyperlink r:id="rId4" w:history="1">
        <w:r>
          <w:rPr>
            <w:rStyle w:val="a3"/>
            <w:rFonts w:ascii="Times New Roman CYR" w:hAnsi="Times New Roman CYR" w:cs="Times New Roman CYR"/>
            <w:color w:val="FF3000"/>
            <w:sz w:val="22"/>
            <w:shd w:val="clear" w:color="auto" w:fill="FFFFFF"/>
          </w:rPr>
          <w:t>Елена Кривошеева</w:t>
        </w:r>
      </w:hyperlink>
      <w:r>
        <w:rPr>
          <w:rFonts w:ascii="Times New Roman CYR" w:hAnsi="Times New Roman CYR" w:cs="Times New Roman CYR"/>
          <w:color w:val="000000"/>
          <w:sz w:val="22"/>
          <w:shd w:val="clear" w:color="auto" w:fill="FFFFFF"/>
        </w:rPr>
        <w:t>, 2022</w:t>
      </w:r>
    </w:p>
    <w:p w:rsidR="004B045F" w:rsidRPr="004B045F" w:rsidRDefault="004B045F" w:rsidP="004B045F">
      <w:pPr>
        <w:rPr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2"/>
          <w:shd w:val="clear" w:color="auto" w:fill="FFFFFF"/>
        </w:rPr>
        <w:t>Свидетельство о публикации №222100200886 </w:t>
      </w:r>
    </w:p>
    <w:sectPr w:rsidR="004B045F" w:rsidRPr="004B045F" w:rsidSect="006A2B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41B4"/>
    <w:rsid w:val="003042B2"/>
    <w:rsid w:val="004B045F"/>
    <w:rsid w:val="006141B4"/>
    <w:rsid w:val="006A2B54"/>
    <w:rsid w:val="00964B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B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B045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oza.ru/avtor/krivosheevaele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1947</Words>
  <Characters>11100</Characters>
  <Application>Microsoft Office Word</Application>
  <DocSecurity>0</DocSecurity>
  <Lines>92</Lines>
  <Paragraphs>26</Paragraphs>
  <ScaleCrop>false</ScaleCrop>
  <Company/>
  <LinksUpToDate>false</LinksUpToDate>
  <CharactersWithSpaces>13021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Кривошеева</dc:creator>
  <cp:keywords/>
  <dc:description/>
  <cp:lastModifiedBy>angela</cp:lastModifiedBy>
  <cp:revision>3</cp:revision>
  <cp:lastPrinted>2022-10-04T01:41:00Z</cp:lastPrinted>
  <dcterms:created xsi:type="dcterms:W3CDTF">2022-10-02T10:21:00Z</dcterms:created>
  <dcterms:modified xsi:type="dcterms:W3CDTF">2022-10-04T01:41:00Z</dcterms:modified>
</cp:coreProperties>
</file>